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0071"/>
        <w:tblLayout w:type="fixed"/>
        <w:tblCellMar>
          <w:top w:w="85" w:type="dxa"/>
          <w:left w:w="85" w:type="dxa"/>
          <w:bottom w:w="85" w:type="dxa"/>
          <w:right w:w="85" w:type="dxa"/>
        </w:tblCellMar>
        <w:tblLook w:val="04A0" w:firstRow="1" w:lastRow="0" w:firstColumn="1" w:lastColumn="0" w:noHBand="0" w:noVBand="1"/>
      </w:tblPr>
      <w:tblGrid>
        <w:gridCol w:w="3544"/>
        <w:gridCol w:w="7114"/>
      </w:tblGrid>
      <w:tr w:rsidR="00FA04F6" w:rsidRPr="00CE6EDB" w14:paraId="7DD6D77F" w14:textId="77777777" w:rsidTr="00AD0075">
        <w:trPr>
          <w:trHeight w:hRule="exact" w:val="284"/>
        </w:trPr>
        <w:tc>
          <w:tcPr>
            <w:tcW w:w="10658" w:type="dxa"/>
            <w:gridSpan w:val="2"/>
            <w:shd w:val="clear" w:color="auto" w:fill="006E71"/>
            <w:vAlign w:val="center"/>
          </w:tcPr>
          <w:p w14:paraId="3FDF8AA6" w14:textId="5C40E3B6" w:rsidR="00922729" w:rsidRPr="00CE6EDB" w:rsidRDefault="00922729" w:rsidP="00AD0075">
            <w:pPr>
              <w:jc w:val="center"/>
              <w:rPr>
                <w:rFonts w:asciiTheme="majorHAnsi" w:hAnsiTheme="majorHAnsi" w:cstheme="majorHAnsi"/>
                <w:smallCaps/>
                <w:color w:val="FFFFFF" w:themeColor="background1"/>
                <w:sz w:val="20"/>
                <w:szCs w:val="20"/>
              </w:rPr>
            </w:pPr>
            <w:r w:rsidRPr="00CE6EDB">
              <w:rPr>
                <w:rFonts w:asciiTheme="majorHAnsi" w:hAnsiTheme="majorHAnsi" w:cstheme="majorHAnsi"/>
                <w:smallCaps/>
                <w:color w:val="FFFFFF" w:themeColor="background1"/>
                <w:sz w:val="20"/>
                <w:szCs w:val="20"/>
              </w:rPr>
              <w:t xml:space="preserve">«Alltid Sikker» - en </w:t>
            </w:r>
            <w:r w:rsidR="00234D6C" w:rsidRPr="00CE6EDB">
              <w:rPr>
                <w:rFonts w:asciiTheme="majorHAnsi" w:hAnsiTheme="majorHAnsi" w:cstheme="majorHAnsi"/>
                <w:smallCaps/>
                <w:color w:val="FFFFFF" w:themeColor="background1"/>
                <w:sz w:val="20"/>
                <w:szCs w:val="20"/>
              </w:rPr>
              <w:t>sjekkliste f</w:t>
            </w:r>
            <w:r w:rsidRPr="00CE6EDB">
              <w:rPr>
                <w:rFonts w:asciiTheme="majorHAnsi" w:hAnsiTheme="majorHAnsi" w:cstheme="majorHAnsi"/>
                <w:smallCaps/>
                <w:color w:val="FFFFFF" w:themeColor="background1"/>
                <w:sz w:val="20"/>
                <w:szCs w:val="20"/>
              </w:rPr>
              <w:t>or ledere hentet fra industrisamarbeidet alwayssafe.no</w:t>
            </w:r>
          </w:p>
        </w:tc>
      </w:tr>
      <w:tr w:rsidR="00FA04F6" w:rsidRPr="00CE6EDB" w14:paraId="37C53877" w14:textId="77777777" w:rsidTr="00AD0075">
        <w:trPr>
          <w:trHeight w:hRule="exact" w:val="680"/>
        </w:trPr>
        <w:tc>
          <w:tcPr>
            <w:tcW w:w="10658" w:type="dxa"/>
            <w:gridSpan w:val="2"/>
            <w:shd w:val="clear" w:color="auto" w:fill="009193"/>
            <w:vAlign w:val="center"/>
          </w:tcPr>
          <w:p w14:paraId="2986E9D4" w14:textId="0409706F" w:rsidR="003F3D88" w:rsidRPr="00CE6EDB" w:rsidRDefault="003F3D88" w:rsidP="00AD0075">
            <w:pPr>
              <w:jc w:val="center"/>
              <w:rPr>
                <w:rFonts w:asciiTheme="majorHAnsi" w:hAnsiTheme="majorHAnsi" w:cstheme="majorHAnsi"/>
                <w:smallCaps/>
                <w:color w:val="FFFFFF" w:themeColor="background1"/>
                <w:sz w:val="30"/>
                <w:szCs w:val="30"/>
              </w:rPr>
            </w:pPr>
            <w:r w:rsidRPr="00CE6EDB">
              <w:rPr>
                <w:rFonts w:asciiTheme="majorHAnsi" w:hAnsiTheme="majorHAnsi" w:cstheme="majorHAnsi"/>
                <w:smallCaps/>
                <w:color w:val="FFFFFF" w:themeColor="background1"/>
                <w:sz w:val="30"/>
                <w:szCs w:val="30"/>
              </w:rPr>
              <w:t>FORHINDRE FALLENDE GJENSTANDE</w:t>
            </w:r>
            <w:r w:rsidR="00AD0075" w:rsidRPr="00CE6EDB">
              <w:rPr>
                <w:rFonts w:asciiTheme="majorHAnsi" w:hAnsiTheme="majorHAnsi" w:cstheme="majorHAnsi"/>
                <w:smallCaps/>
                <w:color w:val="FFFFFF" w:themeColor="background1"/>
                <w:sz w:val="30"/>
                <w:szCs w:val="30"/>
              </w:rPr>
              <w:t>R: FINNE GJENSTANDER FØR DE FALLER</w:t>
            </w:r>
          </w:p>
        </w:tc>
      </w:tr>
      <w:tr w:rsidR="00AD0075" w:rsidRPr="00CE6EDB" w14:paraId="7355962B" w14:textId="77777777" w:rsidTr="00AD0075">
        <w:trPr>
          <w:trHeight w:hRule="exact" w:val="3999"/>
        </w:trPr>
        <w:tc>
          <w:tcPr>
            <w:tcW w:w="10658" w:type="dxa"/>
            <w:gridSpan w:val="2"/>
            <w:shd w:val="clear" w:color="auto" w:fill="009193"/>
            <w:vAlign w:val="center"/>
          </w:tcPr>
          <w:p w14:paraId="75F28141" w14:textId="7791674C" w:rsidR="00AD0075" w:rsidRPr="00CE6EDB" w:rsidRDefault="00AD0075" w:rsidP="00AD0075">
            <w:pPr>
              <w:jc w:val="center"/>
              <w:rPr>
                <w:rFonts w:asciiTheme="majorHAnsi" w:hAnsiTheme="majorHAnsi" w:cstheme="majorHAnsi"/>
                <w:smallCaps/>
                <w:color w:val="FFFFFF" w:themeColor="background1"/>
                <w:sz w:val="32"/>
                <w:szCs w:val="32"/>
              </w:rPr>
            </w:pPr>
            <w:r w:rsidRPr="00CE6EDB">
              <w:rPr>
                <w:rFonts w:asciiTheme="majorHAnsi" w:hAnsiTheme="majorHAnsi" w:cstheme="majorHAnsi"/>
                <w:noProof/>
                <w:color w:val="009193"/>
                <w:sz w:val="18"/>
                <w:szCs w:val="18"/>
              </w:rPr>
              <w:drawing>
                <wp:inline distT="0" distB="0" distL="0" distR="0" wp14:anchorId="2034CB24" wp14:editId="2461F9B9">
                  <wp:extent cx="6637655" cy="2565400"/>
                  <wp:effectExtent l="0" t="0" r="4445" b="0"/>
                  <wp:docPr id="5" name="Bilde 5" descr="Et bilde som inneholder vann, båt, ut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dit-Trond_Isaksen-Copyright-Equinor-Photo__Trond_Isaksen_-_Statoil_-_At_Melkøya_-_1204220.jpg"/>
                          <pic:cNvPicPr/>
                        </pic:nvPicPr>
                        <pic:blipFill rotWithShape="1">
                          <a:blip r:embed="rId11" cstate="print">
                            <a:extLst>
                              <a:ext uri="{28A0092B-C50C-407E-A947-70E740481C1C}">
                                <a14:useLocalDpi xmlns:a14="http://schemas.microsoft.com/office/drawing/2010/main" val="0"/>
                              </a:ext>
                            </a:extLst>
                          </a:blip>
                          <a:srcRect t="7413" b="34630"/>
                          <a:stretch/>
                        </pic:blipFill>
                        <pic:spPr bwMode="auto">
                          <a:xfrm>
                            <a:off x="0" y="0"/>
                            <a:ext cx="6808159" cy="2631298"/>
                          </a:xfrm>
                          <a:prstGeom prst="rect">
                            <a:avLst/>
                          </a:prstGeom>
                          <a:ln>
                            <a:noFill/>
                          </a:ln>
                          <a:extLst>
                            <a:ext uri="{53640926-AAD7-44D8-BBD7-CCE9431645EC}">
                              <a14:shadowObscured xmlns:a14="http://schemas.microsoft.com/office/drawing/2010/main"/>
                            </a:ext>
                          </a:extLst>
                        </pic:spPr>
                      </pic:pic>
                    </a:graphicData>
                  </a:graphic>
                </wp:inline>
              </w:drawing>
            </w:r>
          </w:p>
        </w:tc>
      </w:tr>
      <w:tr w:rsidR="00AD0075" w:rsidRPr="00CE6EDB" w14:paraId="00799EAC" w14:textId="77777777" w:rsidTr="00AD0075">
        <w:trPr>
          <w:trHeight w:hRule="exact" w:val="1619"/>
        </w:trPr>
        <w:tc>
          <w:tcPr>
            <w:tcW w:w="10658" w:type="dxa"/>
            <w:gridSpan w:val="2"/>
            <w:shd w:val="clear" w:color="auto" w:fill="009193"/>
            <w:vAlign w:val="center"/>
          </w:tcPr>
          <w:p w14:paraId="260A9EC4" w14:textId="3BBB34C0" w:rsidR="00AD0075" w:rsidRPr="00CE6EDB" w:rsidRDefault="00AD0075" w:rsidP="00AD0075">
            <w:pPr>
              <w:jc w:val="center"/>
              <w:rPr>
                <w:rFonts w:asciiTheme="majorHAnsi" w:hAnsiTheme="majorHAnsi" w:cstheme="majorHAnsi"/>
                <w:noProof/>
                <w:color w:val="009193"/>
                <w:sz w:val="18"/>
                <w:szCs w:val="18"/>
              </w:rPr>
            </w:pPr>
            <w:r w:rsidRPr="00CE6EDB">
              <w:rPr>
                <w:rFonts w:asciiTheme="majorHAnsi" w:hAnsiTheme="majorHAnsi" w:cstheme="majorHAnsi"/>
                <w:color w:val="FFFFFF" w:themeColor="background1"/>
                <w:sz w:val="28"/>
                <w:szCs w:val="28"/>
              </w:rPr>
              <w:t xml:space="preserve">Equinor, Vår Energi og Aker BP har etablert et felles årshjul for viktige, sykliske tema – herunder fallende gjenstander. Denne </w:t>
            </w:r>
            <w:r w:rsidR="00234D6C" w:rsidRPr="00CE6EDB">
              <w:rPr>
                <w:rFonts w:asciiTheme="majorHAnsi" w:hAnsiTheme="majorHAnsi" w:cstheme="majorHAnsi"/>
                <w:color w:val="FFFFFF" w:themeColor="background1"/>
                <w:sz w:val="28"/>
                <w:szCs w:val="28"/>
              </w:rPr>
              <w:t>sjekklisten</w:t>
            </w:r>
            <w:r w:rsidRPr="00CE6EDB">
              <w:rPr>
                <w:rFonts w:asciiTheme="majorHAnsi" w:hAnsiTheme="majorHAnsi" w:cstheme="majorHAnsi"/>
                <w:color w:val="FFFFFF" w:themeColor="background1"/>
                <w:sz w:val="28"/>
                <w:szCs w:val="28"/>
              </w:rPr>
              <w:t xml:space="preserve"> er utviklet etter inspirasjon fra SfS sin </w:t>
            </w:r>
            <w:r w:rsidRPr="00CE6EDB">
              <w:rPr>
                <w:rFonts w:asciiTheme="majorHAnsi" w:hAnsiTheme="majorHAnsi" w:cstheme="majorHAnsi"/>
                <w:i/>
                <w:iCs/>
                <w:color w:val="FFFFFF" w:themeColor="background1"/>
                <w:sz w:val="28"/>
                <w:szCs w:val="28"/>
              </w:rPr>
              <w:t>håndbok for å forhindre fallende gjenstander</w:t>
            </w:r>
            <w:r w:rsidRPr="00CE6EDB">
              <w:rPr>
                <w:rFonts w:asciiTheme="majorHAnsi" w:hAnsiTheme="majorHAnsi" w:cstheme="majorHAnsi"/>
                <w:color w:val="FFFFFF" w:themeColor="background1"/>
                <w:sz w:val="28"/>
                <w:szCs w:val="28"/>
              </w:rPr>
              <w:t>, samt tiltak etter uønskede hendelser og erfaringer med tidligere læringspakker i årshjulet.</w:t>
            </w:r>
          </w:p>
        </w:tc>
      </w:tr>
      <w:tr w:rsidR="00527F9E" w:rsidRPr="00CE6EDB" w14:paraId="2CD62120" w14:textId="77777777" w:rsidTr="002152AD">
        <w:tblPrEx>
          <w:shd w:val="clear" w:color="auto" w:fill="auto"/>
          <w:tblCellMar>
            <w:top w:w="0" w:type="dxa"/>
            <w:left w:w="108" w:type="dxa"/>
            <w:bottom w:w="0" w:type="dxa"/>
            <w:right w:w="108" w:type="dxa"/>
          </w:tblCellMar>
        </w:tblPrEx>
        <w:trPr>
          <w:trHeight w:hRule="exact" w:val="2380"/>
        </w:trPr>
        <w:tc>
          <w:tcPr>
            <w:tcW w:w="3544" w:type="dxa"/>
            <w:tcBorders>
              <w:right w:val="single" w:sz="18" w:space="0" w:color="009193"/>
            </w:tcBorders>
            <w:shd w:val="clear" w:color="auto" w:fill="FFFFFF" w:themeFill="background1"/>
          </w:tcPr>
          <w:p w14:paraId="59FF1614" w14:textId="29FEDDDA" w:rsidR="00AD0075" w:rsidRPr="00CE6EDB" w:rsidRDefault="007117D9" w:rsidP="00AD0075">
            <w:pPr>
              <w:spacing w:before="120"/>
              <w:jc w:val="both"/>
              <w:rPr>
                <w:rFonts w:asciiTheme="majorHAnsi" w:hAnsiTheme="majorHAnsi" w:cstheme="majorHAnsi"/>
                <w:color w:val="009193"/>
              </w:rPr>
            </w:pPr>
            <w:r w:rsidRPr="00CE6EDB">
              <w:rPr>
                <w:rFonts w:asciiTheme="majorHAnsi" w:hAnsiTheme="majorHAnsi" w:cstheme="majorHAnsi"/>
                <w:color w:val="009193"/>
              </w:rPr>
              <w:t>Kontekst</w:t>
            </w:r>
          </w:p>
          <w:p w14:paraId="2CD6211E" w14:textId="459D8B44" w:rsidR="001F4690" w:rsidRPr="00CE6EDB" w:rsidRDefault="00A4372C" w:rsidP="00AD0075">
            <w:pPr>
              <w:spacing w:before="120" w:after="120" w:line="276" w:lineRule="auto"/>
              <w:jc w:val="both"/>
              <w:rPr>
                <w:rFonts w:asciiTheme="majorHAnsi" w:hAnsiTheme="majorHAnsi" w:cstheme="majorHAnsi"/>
                <w:sz w:val="18"/>
                <w:szCs w:val="18"/>
              </w:rPr>
            </w:pPr>
            <w:r w:rsidRPr="00CE6EDB">
              <w:rPr>
                <w:rFonts w:asciiTheme="majorHAnsi" w:hAnsiTheme="majorHAnsi" w:cstheme="majorHAnsi"/>
                <w:sz w:val="20"/>
                <w:szCs w:val="20"/>
              </w:rPr>
              <w:t xml:space="preserve">En </w:t>
            </w:r>
            <w:r w:rsidRPr="00CE6EDB">
              <w:rPr>
                <w:rFonts w:asciiTheme="majorHAnsi" w:hAnsiTheme="majorHAnsi" w:cstheme="majorHAnsi"/>
                <w:i/>
                <w:iCs/>
                <w:sz w:val="20"/>
                <w:szCs w:val="20"/>
              </w:rPr>
              <w:t>statisk fallende gjenstand</w:t>
            </w:r>
            <w:r w:rsidR="00895EDA" w:rsidRPr="00CE6EDB">
              <w:rPr>
                <w:rFonts w:asciiTheme="majorHAnsi" w:hAnsiTheme="majorHAnsi" w:cstheme="majorHAnsi"/>
                <w:sz w:val="20"/>
                <w:szCs w:val="20"/>
              </w:rPr>
              <w:t xml:space="preserve"> (FG)</w:t>
            </w:r>
            <w:r w:rsidRPr="00CE6EDB">
              <w:rPr>
                <w:rFonts w:asciiTheme="majorHAnsi" w:hAnsiTheme="majorHAnsi" w:cstheme="majorHAnsi"/>
                <w:sz w:val="20"/>
                <w:szCs w:val="20"/>
              </w:rPr>
              <w:t>, er en gjenstand som faller ned uten ytre påvirkning</w:t>
            </w:r>
            <w:r w:rsidR="002C7F40" w:rsidRPr="00CE6EDB">
              <w:rPr>
                <w:rFonts w:asciiTheme="majorHAnsi" w:hAnsiTheme="majorHAnsi" w:cstheme="majorHAnsi"/>
                <w:sz w:val="20"/>
                <w:szCs w:val="20"/>
              </w:rPr>
              <w:t xml:space="preserve"> utover vind, vibrasjon, osv.,</w:t>
            </w:r>
            <w:r w:rsidR="00DC3772" w:rsidRPr="00CE6EDB">
              <w:rPr>
                <w:rFonts w:asciiTheme="majorHAnsi" w:hAnsiTheme="majorHAnsi" w:cstheme="majorHAnsi"/>
                <w:sz w:val="20"/>
                <w:szCs w:val="20"/>
              </w:rPr>
              <w:t xml:space="preserve"> og</w:t>
            </w:r>
            <w:r w:rsidR="00C714BF" w:rsidRPr="00CE6EDB">
              <w:rPr>
                <w:rFonts w:asciiTheme="majorHAnsi" w:hAnsiTheme="majorHAnsi" w:cstheme="majorHAnsi"/>
                <w:sz w:val="20"/>
                <w:szCs w:val="20"/>
              </w:rPr>
              <w:t xml:space="preserve"> </w:t>
            </w:r>
            <w:r w:rsidR="00436632" w:rsidRPr="00CE6EDB">
              <w:rPr>
                <w:rFonts w:asciiTheme="majorHAnsi" w:hAnsiTheme="majorHAnsi" w:cstheme="majorHAnsi"/>
                <w:sz w:val="20"/>
                <w:szCs w:val="20"/>
              </w:rPr>
              <w:t>utgjør en betydelig sikkerhetsutfordring.</w:t>
            </w:r>
            <w:r w:rsidR="005E7630" w:rsidRPr="00CE6EDB">
              <w:rPr>
                <w:rFonts w:asciiTheme="majorHAnsi" w:hAnsiTheme="majorHAnsi" w:cstheme="majorHAnsi"/>
                <w:sz w:val="20"/>
                <w:szCs w:val="20"/>
              </w:rPr>
              <w:t xml:space="preserve"> </w:t>
            </w:r>
          </w:p>
        </w:tc>
        <w:tc>
          <w:tcPr>
            <w:tcW w:w="7114" w:type="dxa"/>
            <w:tcBorders>
              <w:left w:val="single" w:sz="18" w:space="0" w:color="009193"/>
            </w:tcBorders>
            <w:shd w:val="clear" w:color="auto" w:fill="FFFFFF" w:themeFill="background1"/>
          </w:tcPr>
          <w:p w14:paraId="5B419A48" w14:textId="77777777" w:rsidR="00AD0075" w:rsidRPr="00CE6EDB" w:rsidRDefault="00AD0075" w:rsidP="00AD0075">
            <w:pPr>
              <w:spacing w:before="120" w:after="120"/>
              <w:jc w:val="both"/>
              <w:rPr>
                <w:rFonts w:asciiTheme="majorHAnsi" w:hAnsiTheme="majorHAnsi" w:cstheme="majorHAnsi"/>
                <w:color w:val="009193"/>
              </w:rPr>
            </w:pPr>
            <w:r w:rsidRPr="00CE6EDB">
              <w:rPr>
                <w:rFonts w:asciiTheme="majorHAnsi" w:hAnsiTheme="majorHAnsi" w:cstheme="majorHAnsi"/>
                <w:color w:val="009193"/>
              </w:rPr>
              <w:t>Utvalg og stikkprøver</w:t>
            </w:r>
          </w:p>
          <w:p w14:paraId="7EC8B28A" w14:textId="0E09973D" w:rsidR="00AD0075" w:rsidRPr="00CE6EDB" w:rsidRDefault="00AD0075" w:rsidP="000C170E">
            <w:pPr>
              <w:spacing w:after="120"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Det du trenger for å kunne verifisere i henhold til denne </w:t>
            </w:r>
            <w:r w:rsidR="00234D6C" w:rsidRPr="00CE6EDB">
              <w:rPr>
                <w:rFonts w:asciiTheme="majorHAnsi" w:hAnsiTheme="majorHAnsi" w:cstheme="majorHAnsi"/>
                <w:sz w:val="20"/>
                <w:szCs w:val="20"/>
              </w:rPr>
              <w:t>sjekklisten</w:t>
            </w:r>
            <w:r w:rsidRPr="00CE6EDB">
              <w:rPr>
                <w:rFonts w:asciiTheme="majorHAnsi" w:hAnsiTheme="majorHAnsi" w:cstheme="majorHAnsi"/>
                <w:sz w:val="20"/>
                <w:szCs w:val="20"/>
              </w:rPr>
              <w:t xml:space="preserve"> er:</w:t>
            </w:r>
          </w:p>
          <w:p w14:paraId="74765808" w14:textId="77777777" w:rsidR="00AD0075" w:rsidRPr="00CE6EDB"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CE6EDB">
              <w:rPr>
                <w:rFonts w:asciiTheme="majorHAnsi" w:hAnsiTheme="majorHAnsi" w:cstheme="majorHAnsi"/>
                <w:sz w:val="20"/>
                <w:szCs w:val="20"/>
              </w:rPr>
              <w:t>Bestem deg på forhånd hvilke fysiske områder som skal versifiseres</w:t>
            </w:r>
          </w:p>
          <w:p w14:paraId="7B1C2D81" w14:textId="77777777" w:rsidR="00AD0075" w:rsidRPr="00CE6EDB"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CE6EDB">
              <w:rPr>
                <w:rFonts w:asciiTheme="majorHAnsi" w:hAnsiTheme="majorHAnsi" w:cstheme="majorHAnsi"/>
                <w:sz w:val="20"/>
                <w:szCs w:val="20"/>
              </w:rPr>
              <w:t>Vær klar på hvilke typer objekter du først og fremst vil se etter</w:t>
            </w:r>
          </w:p>
          <w:p w14:paraId="5D937EAB" w14:textId="77777777" w:rsidR="000C170E" w:rsidRPr="00CE6EDB"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CE6EDB">
              <w:rPr>
                <w:rFonts w:asciiTheme="majorHAnsi" w:hAnsiTheme="majorHAnsi" w:cstheme="majorHAnsi"/>
                <w:sz w:val="20"/>
                <w:szCs w:val="20"/>
              </w:rPr>
              <w:t>Flere øyne ser mer, så utfør gjerne verifikasjonen sammen med andre</w:t>
            </w:r>
          </w:p>
          <w:p w14:paraId="2CD6211F" w14:textId="6C5A0A53" w:rsidR="007117D9" w:rsidRPr="00CE6EDB" w:rsidRDefault="00D8508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CE6EDB">
              <w:rPr>
                <w:rFonts w:asciiTheme="majorHAnsi" w:hAnsiTheme="majorHAnsi" w:cstheme="majorHAnsi"/>
                <w:sz w:val="20"/>
                <w:szCs w:val="20"/>
              </w:rPr>
              <w:t xml:space="preserve">Ha gjerne med deg </w:t>
            </w:r>
            <w:proofErr w:type="spellStart"/>
            <w:r w:rsidRPr="00CE6EDB">
              <w:rPr>
                <w:rFonts w:asciiTheme="majorHAnsi" w:hAnsiTheme="majorHAnsi" w:cstheme="majorHAnsi"/>
                <w:sz w:val="20"/>
                <w:szCs w:val="20"/>
              </w:rPr>
              <w:t>SfS</w:t>
            </w:r>
            <w:proofErr w:type="spellEnd"/>
            <w:r w:rsidRPr="00CE6EDB">
              <w:rPr>
                <w:rFonts w:asciiTheme="majorHAnsi" w:hAnsiTheme="majorHAnsi" w:cstheme="majorHAnsi"/>
                <w:sz w:val="20"/>
                <w:szCs w:val="20"/>
              </w:rPr>
              <w:t xml:space="preserve"> sin håndbok «Forhindre fallende gjenstander» ut i felt</w:t>
            </w:r>
          </w:p>
        </w:tc>
      </w:tr>
      <w:tr w:rsidR="000D1410" w:rsidRPr="00CE6EDB" w14:paraId="2CD62122" w14:textId="77777777" w:rsidTr="00AD0075">
        <w:tblPrEx>
          <w:shd w:val="clear" w:color="auto" w:fill="auto"/>
          <w:tblCellMar>
            <w:top w:w="0" w:type="dxa"/>
            <w:left w:w="108" w:type="dxa"/>
            <w:bottom w:w="0" w:type="dxa"/>
            <w:right w:w="108" w:type="dxa"/>
          </w:tblCellMar>
        </w:tblPrEx>
        <w:trPr>
          <w:trHeight w:hRule="exact" w:val="113"/>
        </w:trPr>
        <w:tc>
          <w:tcPr>
            <w:tcW w:w="10658" w:type="dxa"/>
            <w:gridSpan w:val="2"/>
            <w:shd w:val="clear" w:color="auto" w:fill="009193"/>
          </w:tcPr>
          <w:p w14:paraId="2CD62121" w14:textId="77777777" w:rsidR="000D1410" w:rsidRPr="00CE6EDB" w:rsidRDefault="000D1410" w:rsidP="000D1410">
            <w:pPr>
              <w:rPr>
                <w:rFonts w:asciiTheme="majorHAnsi" w:hAnsiTheme="majorHAnsi" w:cstheme="majorHAnsi"/>
              </w:rPr>
            </w:pPr>
          </w:p>
        </w:tc>
      </w:tr>
    </w:tbl>
    <w:p w14:paraId="2CD62123" w14:textId="2A44CDB0" w:rsidR="000D1410" w:rsidRPr="00CE6EDB" w:rsidRDefault="000D1410">
      <w:pPr>
        <w:rPr>
          <w:rFonts w:asciiTheme="majorHAnsi" w:hAnsiTheme="majorHAnsi" w:cstheme="majorHAnsi"/>
        </w:rPr>
      </w:pPr>
    </w:p>
    <w:tbl>
      <w:tblPr>
        <w:tblStyle w:val="Tabellrutenett"/>
        <w:tblW w:w="5000" w:type="pct"/>
        <w:tblLayout w:type="fixed"/>
        <w:tblCellMar>
          <w:top w:w="85" w:type="dxa"/>
          <w:left w:w="85" w:type="dxa"/>
          <w:bottom w:w="85" w:type="dxa"/>
          <w:right w:w="85" w:type="dxa"/>
        </w:tblCellMar>
        <w:tblLook w:val="04A0" w:firstRow="1" w:lastRow="0" w:firstColumn="1" w:lastColumn="0" w:noHBand="0" w:noVBand="1"/>
      </w:tblPr>
      <w:tblGrid>
        <w:gridCol w:w="575"/>
        <w:gridCol w:w="5920"/>
        <w:gridCol w:w="4133"/>
      </w:tblGrid>
      <w:tr w:rsidR="003C5E21" w:rsidRPr="00CE6EDB" w14:paraId="2CD62128" w14:textId="77777777" w:rsidTr="00642BA1">
        <w:trPr>
          <w:tblHeader/>
        </w:trPr>
        <w:tc>
          <w:tcPr>
            <w:tcW w:w="575"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4" w14:textId="77777777" w:rsidR="003C5E21" w:rsidRPr="00CE6EDB" w:rsidRDefault="003C5E21" w:rsidP="001B1583">
            <w:pPr>
              <w:jc w:val="center"/>
              <w:rPr>
                <w:rFonts w:asciiTheme="majorHAnsi" w:hAnsiTheme="majorHAnsi" w:cstheme="majorHAnsi"/>
              </w:rPr>
            </w:pPr>
            <w:r w:rsidRPr="00CE6EDB">
              <w:rPr>
                <w:rFonts w:asciiTheme="majorHAnsi" w:hAnsiTheme="majorHAnsi" w:cstheme="majorHAnsi"/>
                <w:color w:val="FFFFFF" w:themeColor="background1"/>
              </w:rPr>
              <w:t>#</w:t>
            </w:r>
          </w:p>
        </w:tc>
        <w:tc>
          <w:tcPr>
            <w:tcW w:w="5920"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5" w14:textId="77777777" w:rsidR="003C5E21" w:rsidRPr="00CE6EDB" w:rsidRDefault="003C5E21" w:rsidP="00695C54">
            <w:pPr>
              <w:rPr>
                <w:rFonts w:asciiTheme="majorHAnsi" w:hAnsiTheme="majorHAnsi" w:cstheme="majorHAnsi"/>
                <w:color w:val="FFFFFF" w:themeColor="background1"/>
              </w:rPr>
            </w:pPr>
            <w:r w:rsidRPr="00CE6EDB">
              <w:rPr>
                <w:rFonts w:asciiTheme="majorHAnsi" w:hAnsiTheme="majorHAnsi" w:cstheme="majorHAnsi"/>
                <w:color w:val="FFFFFF" w:themeColor="background1"/>
              </w:rPr>
              <w:t>Vurderinger</w:t>
            </w:r>
          </w:p>
        </w:tc>
        <w:tc>
          <w:tcPr>
            <w:tcW w:w="4133"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6" w14:textId="229EFBC2" w:rsidR="003C5E21" w:rsidRPr="00CE6EDB" w:rsidRDefault="003C5E21" w:rsidP="00695C54">
            <w:pPr>
              <w:rPr>
                <w:rFonts w:asciiTheme="majorHAnsi" w:hAnsiTheme="majorHAnsi" w:cstheme="majorHAnsi"/>
                <w:color w:val="FFFFFF" w:themeColor="background1"/>
              </w:rPr>
            </w:pPr>
            <w:r w:rsidRPr="00CE6EDB">
              <w:rPr>
                <w:rFonts w:asciiTheme="majorHAnsi" w:hAnsiTheme="majorHAnsi" w:cstheme="majorHAnsi"/>
                <w:color w:val="FFFFFF" w:themeColor="background1"/>
              </w:rPr>
              <w:t>Observasjon og aksjonsbeskrivelse</w:t>
            </w:r>
          </w:p>
        </w:tc>
      </w:tr>
      <w:tr w:rsidR="003C5E21" w:rsidRPr="00CE6EDB" w14:paraId="61264CF2" w14:textId="77777777" w:rsidTr="00642BA1">
        <w:tc>
          <w:tcPr>
            <w:tcW w:w="575"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183F24F8" w14:textId="77777777" w:rsidR="003C5E21" w:rsidRPr="00CE6EDB" w:rsidRDefault="003C5E21" w:rsidP="005D2CED">
            <w:pPr>
              <w:jc w:val="center"/>
              <w:rPr>
                <w:rFonts w:asciiTheme="majorHAnsi" w:hAnsiTheme="majorHAnsi" w:cstheme="majorHAnsi"/>
                <w:sz w:val="18"/>
                <w:szCs w:val="18"/>
              </w:rPr>
            </w:pPr>
            <w:r w:rsidRPr="00CE6EDB">
              <w:rPr>
                <w:rFonts w:asciiTheme="majorHAnsi" w:hAnsiTheme="majorHAnsi" w:cstheme="majorHAnsi"/>
                <w:sz w:val="18"/>
                <w:szCs w:val="18"/>
              </w:rPr>
              <w:t>1</w:t>
            </w:r>
          </w:p>
        </w:tc>
        <w:tc>
          <w:tcPr>
            <w:tcW w:w="5920"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4979EA00" w14:textId="0DF67B00" w:rsidR="003C5E21" w:rsidRPr="00CE6EDB" w:rsidRDefault="003C5E21" w:rsidP="002152AD">
            <w:pPr>
              <w:spacing w:line="276" w:lineRule="auto"/>
              <w:jc w:val="both"/>
              <w:rPr>
                <w:rFonts w:asciiTheme="majorHAnsi" w:hAnsiTheme="majorHAnsi" w:cstheme="majorHAnsi"/>
                <w:b/>
                <w:bCs/>
                <w:color w:val="009193"/>
              </w:rPr>
            </w:pPr>
            <w:r w:rsidRPr="00CE6EDB">
              <w:rPr>
                <w:rFonts w:asciiTheme="majorHAnsi" w:hAnsiTheme="majorHAnsi" w:cstheme="majorHAnsi"/>
                <w:b/>
                <w:bCs/>
                <w:color w:val="009193"/>
              </w:rPr>
              <w:t>Innfesting og sikring av lyskastere, PA-høyttalere, o.l.</w:t>
            </w:r>
          </w:p>
          <w:p w14:paraId="2729D620" w14:textId="77777777" w:rsidR="003C5E21" w:rsidRPr="00CE6EDB" w:rsidRDefault="003C5E21" w:rsidP="004679E5">
            <w:pPr>
              <w:spacing w:line="276" w:lineRule="auto"/>
              <w:jc w:val="both"/>
              <w:rPr>
                <w:rFonts w:asciiTheme="majorHAnsi" w:hAnsiTheme="majorHAnsi" w:cstheme="majorHAnsi"/>
                <w:sz w:val="10"/>
                <w:szCs w:val="10"/>
              </w:rPr>
            </w:pPr>
          </w:p>
          <w:p w14:paraId="0712418F" w14:textId="1E2FB46F" w:rsidR="003C5E21" w:rsidRPr="00CE6EDB" w:rsidRDefault="003C5E21" w:rsidP="004679E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Mangelfull sekundærsikring av lyskastere gir høy risiko, da slike lyskastere ofte er store og tunge og plassert høyt over og nær områder der personell ferdes. </w:t>
            </w:r>
          </w:p>
          <w:p w14:paraId="3BE8C7E8" w14:textId="6C49DE1A" w:rsidR="003C5E21" w:rsidRPr="00CE6EDB" w:rsidRDefault="003C5E21" w:rsidP="005D2CED">
            <w:pPr>
              <w:jc w:val="both"/>
              <w:rPr>
                <w:rFonts w:asciiTheme="majorHAnsi" w:hAnsiTheme="majorHAnsi" w:cstheme="majorHAnsi"/>
                <w:sz w:val="18"/>
                <w:szCs w:val="18"/>
              </w:rPr>
            </w:pPr>
          </w:p>
          <w:p w14:paraId="68DA8EF1" w14:textId="0647C202" w:rsidR="003C5E21" w:rsidRPr="00CE6EDB" w:rsidRDefault="003C5E21" w:rsidP="005D2CED">
            <w:pPr>
              <w:jc w:val="both"/>
              <w:rPr>
                <w:rFonts w:asciiTheme="majorHAnsi" w:hAnsiTheme="majorHAnsi" w:cstheme="majorHAnsi"/>
                <w:sz w:val="18"/>
                <w:szCs w:val="18"/>
              </w:rPr>
            </w:pPr>
            <w:r w:rsidRPr="00CE6EDB">
              <w:rPr>
                <w:rFonts w:asciiTheme="majorHAnsi" w:hAnsiTheme="majorHAnsi" w:cstheme="majorHAnsi"/>
                <w:noProof/>
              </w:rPr>
              <w:drawing>
                <wp:inline distT="0" distB="0" distL="0" distR="0" wp14:anchorId="09EA6B85" wp14:editId="210AA196">
                  <wp:extent cx="2676343" cy="1176428"/>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3" t="4225" b="4178"/>
                          <a:stretch/>
                        </pic:blipFill>
                        <pic:spPr bwMode="auto">
                          <a:xfrm>
                            <a:off x="0" y="0"/>
                            <a:ext cx="2678896" cy="1177550"/>
                          </a:xfrm>
                          <a:prstGeom prst="rect">
                            <a:avLst/>
                          </a:prstGeom>
                          <a:ln>
                            <a:noFill/>
                          </a:ln>
                          <a:extLst>
                            <a:ext uri="{53640926-AAD7-44D8-BBD7-CCE9431645EC}">
                              <a14:shadowObscured xmlns:a14="http://schemas.microsoft.com/office/drawing/2010/main"/>
                            </a:ext>
                          </a:extLst>
                        </pic:spPr>
                      </pic:pic>
                    </a:graphicData>
                  </a:graphic>
                </wp:inline>
              </w:drawing>
            </w:r>
          </w:p>
          <w:p w14:paraId="444D17B0" w14:textId="77777777" w:rsidR="003C5E21" w:rsidRPr="00CE6EDB" w:rsidRDefault="003C5E21" w:rsidP="005D2CED">
            <w:pPr>
              <w:spacing w:before="120" w:after="120"/>
              <w:rPr>
                <w:rFonts w:asciiTheme="majorHAnsi" w:hAnsiTheme="majorHAnsi" w:cstheme="majorHAnsi"/>
                <w:color w:val="009193"/>
                <w:sz w:val="20"/>
                <w:szCs w:val="20"/>
              </w:rPr>
            </w:pPr>
          </w:p>
          <w:p w14:paraId="22123B8D" w14:textId="37229223" w:rsidR="003C5E21" w:rsidRPr="00CE6EDB" w:rsidRDefault="003C5E21" w:rsidP="005D2CED">
            <w:pPr>
              <w:spacing w:before="120" w:after="120"/>
              <w:rPr>
                <w:rFonts w:asciiTheme="majorHAnsi" w:hAnsiTheme="majorHAnsi" w:cstheme="majorHAnsi"/>
                <w:color w:val="FF6600"/>
                <w:sz w:val="20"/>
                <w:szCs w:val="20"/>
              </w:rPr>
            </w:pPr>
            <w:r w:rsidRPr="00CE6EDB">
              <w:rPr>
                <w:rFonts w:asciiTheme="majorHAnsi" w:hAnsiTheme="majorHAnsi" w:cstheme="majorHAnsi"/>
                <w:color w:val="009193"/>
                <w:sz w:val="20"/>
                <w:szCs w:val="20"/>
              </w:rPr>
              <w:lastRenderedPageBreak/>
              <w:t>Sjekkpunkt</w:t>
            </w:r>
          </w:p>
          <w:p w14:paraId="26EE06F8" w14:textId="2DB66C65"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Er sekundærsikringen montert riktig og faktisk festet til det som kan falle ned? Man har sett eksempler på at sikringer er sikret til det som faller ned og derfor ikke oppfyller kravet til sekundærsikring.</w:t>
            </w:r>
          </w:p>
          <w:p w14:paraId="148E250C" w14:textId="77777777"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Er karabinkroker som er benyttet i sikringen i god stand?</w:t>
            </w:r>
          </w:p>
          <w:p w14:paraId="2C3005BE" w14:textId="77777777"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Finner du bruk av syrefast wire med aluminium klemhylse som sikringswire?</w:t>
            </w:r>
          </w:p>
          <w:p w14:paraId="49590F55" w14:textId="77777777"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Har man benyttet plasstrips som midlertidig sikring av lyskaster i eksempelvis stillas?</w:t>
            </w:r>
          </w:p>
          <w:p w14:paraId="78AE0A64" w14:textId="77777777"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 xml:space="preserve">Finner du lyskaster og/eller PA-høyttalere uten sikring i felt? </w:t>
            </w:r>
          </w:p>
          <w:p w14:paraId="36AC6FE7" w14:textId="202F16B9" w:rsidR="003C5E21" w:rsidRPr="00CE6EDB" w:rsidRDefault="003C5E21" w:rsidP="009A4E6E">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164521242"/>
            <w:placeholder>
              <w:docPart w:val="EEC640046E8446609550908ED3A10F8E"/>
            </w:placeholder>
          </w:sdtPr>
          <w:sdtEndPr/>
          <w:sdtContent>
            <w:tc>
              <w:tcPr>
                <w:tcW w:w="4133"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104DD327" w14:textId="256B211E" w:rsidR="003C5E21" w:rsidRPr="00CE6EDB" w:rsidRDefault="003C5E21" w:rsidP="005D2CED">
                <w:pPr>
                  <w:rPr>
                    <w:rFonts w:asciiTheme="majorHAnsi" w:hAnsiTheme="majorHAnsi" w:cstheme="majorHAnsi"/>
                    <w:sz w:val="18"/>
                    <w:szCs w:val="18"/>
                    <w:lang w:val="en-US"/>
                  </w:rPr>
                </w:pPr>
                <w:r w:rsidRPr="00CE6EDB">
                  <w:rPr>
                    <w:rFonts w:asciiTheme="majorHAnsi" w:hAnsiTheme="majorHAnsi" w:cstheme="majorHAnsi"/>
                    <w:sz w:val="18"/>
                    <w:szCs w:val="18"/>
                  </w:rPr>
                  <w:t xml:space="preserve"> </w:t>
                </w:r>
              </w:p>
            </w:tc>
          </w:sdtContent>
        </w:sdt>
      </w:tr>
      <w:tr w:rsidR="003C5E21" w:rsidRPr="00CE6EDB" w14:paraId="1B837750" w14:textId="77777777" w:rsidTr="00642BA1">
        <w:tc>
          <w:tcPr>
            <w:tcW w:w="575"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2EF73E68" w14:textId="0ABEBA93" w:rsidR="003C5E21" w:rsidRPr="00CE6EDB" w:rsidRDefault="003C5E21" w:rsidP="00272B31">
            <w:pPr>
              <w:jc w:val="center"/>
              <w:rPr>
                <w:rFonts w:asciiTheme="majorHAnsi" w:hAnsiTheme="majorHAnsi" w:cstheme="majorHAnsi"/>
                <w:sz w:val="18"/>
                <w:szCs w:val="18"/>
              </w:rPr>
            </w:pPr>
            <w:r w:rsidRPr="00CE6EDB">
              <w:rPr>
                <w:rFonts w:asciiTheme="majorHAnsi" w:hAnsiTheme="majorHAnsi" w:cstheme="majorHAnsi"/>
                <w:sz w:val="18"/>
                <w:szCs w:val="18"/>
              </w:rPr>
              <w:t>2</w:t>
            </w:r>
          </w:p>
        </w:tc>
        <w:tc>
          <w:tcPr>
            <w:tcW w:w="5920"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E21E596" w14:textId="77777777" w:rsidR="003C5E21" w:rsidRPr="00CE6EDB" w:rsidRDefault="003C5E21" w:rsidP="004679E5">
            <w:pPr>
              <w:spacing w:line="360" w:lineRule="auto"/>
              <w:jc w:val="both"/>
              <w:rPr>
                <w:rFonts w:asciiTheme="majorHAnsi" w:hAnsiTheme="majorHAnsi" w:cstheme="majorHAnsi"/>
                <w:b/>
                <w:bCs/>
                <w:color w:val="009193"/>
              </w:rPr>
            </w:pPr>
            <w:r w:rsidRPr="00CE6EDB">
              <w:rPr>
                <w:rFonts w:asciiTheme="majorHAnsi" w:hAnsiTheme="majorHAnsi" w:cstheme="majorHAnsi"/>
                <w:b/>
                <w:bCs/>
                <w:color w:val="009193"/>
              </w:rPr>
              <w:t>Utstyr som er tatt ut av bruk</w:t>
            </w:r>
          </w:p>
          <w:p w14:paraId="5571821C" w14:textId="3D48265E" w:rsidR="003C5E21" w:rsidRPr="00CE6EDB" w:rsidRDefault="003C5E21" w:rsidP="004679E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Utstyr som skal tas ut av bruk, fjernes av og til ikke som planlagt – og deler av utstyret blir stående igjen som potensiell kilde for fallende gjenstander i fremtiden. Foreta en befaring i områder du vet det finnes utstyr som er tatt ut av bruk. </w:t>
            </w:r>
          </w:p>
          <w:p w14:paraId="13F4B992" w14:textId="1455CB43" w:rsidR="003C5E21" w:rsidRPr="00CE6EDB" w:rsidRDefault="003C5E21" w:rsidP="00272B31">
            <w:pPr>
              <w:jc w:val="both"/>
              <w:rPr>
                <w:rFonts w:asciiTheme="majorHAnsi" w:hAnsiTheme="majorHAnsi" w:cstheme="majorHAnsi"/>
                <w:sz w:val="18"/>
                <w:szCs w:val="18"/>
              </w:rPr>
            </w:pPr>
          </w:p>
          <w:p w14:paraId="3A6392EC" w14:textId="500517E4" w:rsidR="003C5E21" w:rsidRPr="00CE6EDB" w:rsidRDefault="003C5E21" w:rsidP="00272B31">
            <w:pPr>
              <w:jc w:val="both"/>
              <w:rPr>
                <w:rFonts w:asciiTheme="majorHAnsi" w:hAnsiTheme="majorHAnsi" w:cstheme="majorHAnsi"/>
                <w:sz w:val="18"/>
                <w:szCs w:val="18"/>
              </w:rPr>
            </w:pPr>
            <w:r w:rsidRPr="00CE6EDB">
              <w:rPr>
                <w:rFonts w:asciiTheme="majorHAnsi" w:hAnsiTheme="majorHAnsi" w:cstheme="majorHAnsi"/>
                <w:noProof/>
              </w:rPr>
              <w:drawing>
                <wp:inline distT="0" distB="0" distL="0" distR="0" wp14:anchorId="6E727638" wp14:editId="2EFE606D">
                  <wp:extent cx="2661719" cy="124757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22" b="3996"/>
                          <a:stretch/>
                        </pic:blipFill>
                        <pic:spPr bwMode="auto">
                          <a:xfrm>
                            <a:off x="0" y="0"/>
                            <a:ext cx="2735295" cy="1282058"/>
                          </a:xfrm>
                          <a:prstGeom prst="rect">
                            <a:avLst/>
                          </a:prstGeom>
                          <a:ln>
                            <a:noFill/>
                          </a:ln>
                          <a:extLst>
                            <a:ext uri="{53640926-AAD7-44D8-BBD7-CCE9431645EC}">
                              <a14:shadowObscured xmlns:a14="http://schemas.microsoft.com/office/drawing/2010/main"/>
                            </a:ext>
                          </a:extLst>
                        </pic:spPr>
                      </pic:pic>
                    </a:graphicData>
                  </a:graphic>
                </wp:inline>
              </w:drawing>
            </w:r>
          </w:p>
          <w:p w14:paraId="10BD7A2F" w14:textId="77777777" w:rsidR="003C5E21" w:rsidRPr="00CE6EDB" w:rsidRDefault="003C5E21" w:rsidP="00272B31">
            <w:pPr>
              <w:jc w:val="both"/>
              <w:rPr>
                <w:rFonts w:asciiTheme="majorHAnsi" w:hAnsiTheme="majorHAnsi" w:cstheme="majorHAnsi"/>
                <w:sz w:val="18"/>
                <w:szCs w:val="18"/>
              </w:rPr>
            </w:pPr>
          </w:p>
          <w:p w14:paraId="7E99451C" w14:textId="77777777" w:rsidR="003C5E21" w:rsidRPr="00CE6EDB" w:rsidRDefault="003C5E21" w:rsidP="004679E5">
            <w:pPr>
              <w:spacing w:before="120" w:after="120" w:line="276" w:lineRule="auto"/>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6F735259" w14:textId="61C162E6"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 xml:space="preserve">Finner du rester av utstyrsinstallasjonen fortsatt plassert igjen i felt etter fjerning av utstyr? </w:t>
            </w:r>
          </w:p>
          <w:p w14:paraId="04CCC5B2" w14:textId="381A992E" w:rsidR="003C5E21" w:rsidRPr="00CE6EDB" w:rsidRDefault="003C5E21" w:rsidP="00272B31">
            <w:pPr>
              <w:rPr>
                <w:rFonts w:asciiTheme="majorHAnsi" w:hAnsiTheme="majorHAnsi" w:cstheme="majorHAnsi"/>
                <w:sz w:val="16"/>
                <w:szCs w:val="16"/>
              </w:rPr>
            </w:pPr>
          </w:p>
        </w:tc>
        <w:sdt>
          <w:sdtPr>
            <w:rPr>
              <w:rFonts w:asciiTheme="majorHAnsi" w:hAnsiTheme="majorHAnsi" w:cstheme="majorHAnsi"/>
              <w:sz w:val="18"/>
              <w:szCs w:val="18"/>
            </w:rPr>
            <w:id w:val="691040272"/>
            <w:placeholder>
              <w:docPart w:val="7DF103AE6F014BB18B3A9AFD3489D2ED"/>
            </w:placeholder>
          </w:sdtPr>
          <w:sdtEndPr/>
          <w:sdtContent>
            <w:tc>
              <w:tcPr>
                <w:tcW w:w="413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EC8EEF8" w14:textId="48F5B974" w:rsidR="003C5E21" w:rsidRPr="00CE6EDB" w:rsidRDefault="003C5E21" w:rsidP="00272B31">
                <w:pPr>
                  <w:rPr>
                    <w:rFonts w:asciiTheme="majorHAnsi" w:hAnsiTheme="majorHAnsi" w:cstheme="majorHAnsi"/>
                    <w:sz w:val="18"/>
                    <w:szCs w:val="18"/>
                    <w:lang w:val="en-US"/>
                  </w:rPr>
                </w:pPr>
                <w:r w:rsidRPr="00CE6EDB">
                  <w:rPr>
                    <w:rFonts w:asciiTheme="majorHAnsi" w:hAnsiTheme="majorHAnsi" w:cstheme="majorHAnsi"/>
                    <w:sz w:val="18"/>
                    <w:szCs w:val="18"/>
                  </w:rPr>
                  <w:t xml:space="preserve"> </w:t>
                </w:r>
              </w:p>
            </w:tc>
          </w:sdtContent>
        </w:sdt>
      </w:tr>
      <w:tr w:rsidR="003C5E21" w:rsidRPr="00CE6EDB" w14:paraId="6A3DDCAC" w14:textId="77777777" w:rsidTr="00642BA1">
        <w:tc>
          <w:tcPr>
            <w:tcW w:w="575"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516201DA" w14:textId="25519034" w:rsidR="003C5E21" w:rsidRPr="00CE6EDB" w:rsidRDefault="003C5E21" w:rsidP="00272B31">
            <w:pPr>
              <w:jc w:val="center"/>
              <w:rPr>
                <w:rFonts w:asciiTheme="majorHAnsi" w:hAnsiTheme="majorHAnsi" w:cstheme="majorHAnsi"/>
                <w:sz w:val="18"/>
                <w:szCs w:val="18"/>
              </w:rPr>
            </w:pPr>
            <w:r w:rsidRPr="00CE6EDB">
              <w:rPr>
                <w:rFonts w:asciiTheme="majorHAnsi" w:hAnsiTheme="majorHAnsi" w:cstheme="majorHAnsi"/>
                <w:sz w:val="18"/>
                <w:szCs w:val="18"/>
              </w:rPr>
              <w:t>3</w:t>
            </w:r>
          </w:p>
        </w:tc>
        <w:tc>
          <w:tcPr>
            <w:tcW w:w="5920"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7EDE841" w14:textId="77777777" w:rsidR="003C5E21" w:rsidRPr="00CE6EDB" w:rsidRDefault="003C5E21" w:rsidP="004679E5">
            <w:pPr>
              <w:spacing w:line="360" w:lineRule="auto"/>
              <w:jc w:val="both"/>
              <w:rPr>
                <w:rFonts w:asciiTheme="majorHAnsi" w:hAnsiTheme="majorHAnsi" w:cstheme="majorHAnsi"/>
                <w:b/>
                <w:bCs/>
                <w:color w:val="009193"/>
              </w:rPr>
            </w:pPr>
            <w:r w:rsidRPr="00CE6EDB">
              <w:rPr>
                <w:rFonts w:asciiTheme="majorHAnsi" w:hAnsiTheme="majorHAnsi" w:cstheme="majorHAnsi"/>
                <w:b/>
                <w:bCs/>
                <w:color w:val="009193"/>
              </w:rPr>
              <w:t>Svak innfesting av skilt</w:t>
            </w:r>
          </w:p>
          <w:p w14:paraId="3CF3DA35" w14:textId="03BD23AE" w:rsidR="003C5E21" w:rsidRPr="00CE6EDB" w:rsidRDefault="00127450" w:rsidP="004679E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Ordentlig </w:t>
            </w:r>
            <w:r w:rsidR="003C5E21" w:rsidRPr="00CE6EDB">
              <w:rPr>
                <w:rFonts w:asciiTheme="majorHAnsi" w:hAnsiTheme="majorHAnsi" w:cstheme="majorHAnsi"/>
                <w:sz w:val="20"/>
                <w:szCs w:val="20"/>
              </w:rPr>
              <w:t>innfesting av skilt</w:t>
            </w:r>
            <w:r w:rsidRPr="00CE6EDB">
              <w:rPr>
                <w:rFonts w:asciiTheme="majorHAnsi" w:hAnsiTheme="majorHAnsi" w:cstheme="majorHAnsi"/>
                <w:sz w:val="20"/>
                <w:szCs w:val="20"/>
              </w:rPr>
              <w:t xml:space="preserve"> er viktig, fordi mange </w:t>
            </w:r>
            <w:r w:rsidR="003C5E21" w:rsidRPr="00CE6EDB">
              <w:rPr>
                <w:rFonts w:asciiTheme="majorHAnsi" w:hAnsiTheme="majorHAnsi" w:cstheme="majorHAnsi"/>
                <w:sz w:val="20"/>
                <w:szCs w:val="20"/>
              </w:rPr>
              <w:t xml:space="preserve">skilt </w:t>
            </w:r>
            <w:r w:rsidRPr="00CE6EDB">
              <w:rPr>
                <w:rFonts w:asciiTheme="majorHAnsi" w:hAnsiTheme="majorHAnsi" w:cstheme="majorHAnsi"/>
                <w:sz w:val="20"/>
                <w:szCs w:val="20"/>
              </w:rPr>
              <w:t xml:space="preserve">ofte </w:t>
            </w:r>
            <w:r w:rsidR="003C5E21" w:rsidRPr="00CE6EDB">
              <w:rPr>
                <w:rFonts w:asciiTheme="majorHAnsi" w:hAnsiTheme="majorHAnsi" w:cstheme="majorHAnsi"/>
                <w:sz w:val="20"/>
                <w:szCs w:val="20"/>
              </w:rPr>
              <w:t>er værutsatt</w:t>
            </w:r>
            <w:r w:rsidRPr="00CE6EDB">
              <w:rPr>
                <w:rFonts w:asciiTheme="majorHAnsi" w:hAnsiTheme="majorHAnsi" w:cstheme="majorHAnsi"/>
                <w:sz w:val="20"/>
                <w:szCs w:val="20"/>
              </w:rPr>
              <w:t xml:space="preserve"> og utsatt for galvanisk korrosjon</w:t>
            </w:r>
            <w:r w:rsidR="003C5E21" w:rsidRPr="00CE6EDB">
              <w:rPr>
                <w:rFonts w:asciiTheme="majorHAnsi" w:hAnsiTheme="majorHAnsi" w:cstheme="majorHAnsi"/>
                <w:sz w:val="20"/>
                <w:szCs w:val="20"/>
              </w:rPr>
              <w:t>. Foreta en befaring av skilt</w:t>
            </w:r>
            <w:r w:rsidRPr="00CE6EDB">
              <w:rPr>
                <w:rFonts w:asciiTheme="majorHAnsi" w:hAnsiTheme="majorHAnsi" w:cstheme="majorHAnsi"/>
                <w:sz w:val="20"/>
                <w:szCs w:val="20"/>
              </w:rPr>
              <w:t xml:space="preserve"> på utvalgte deler av </w:t>
            </w:r>
            <w:r w:rsidR="003C5E21" w:rsidRPr="00CE6EDB">
              <w:rPr>
                <w:rFonts w:asciiTheme="majorHAnsi" w:hAnsiTheme="majorHAnsi" w:cstheme="majorHAnsi"/>
                <w:sz w:val="20"/>
                <w:szCs w:val="20"/>
              </w:rPr>
              <w:t xml:space="preserve">installasjonen. </w:t>
            </w:r>
          </w:p>
          <w:p w14:paraId="28E0AC91" w14:textId="30FED30B" w:rsidR="003C5E21" w:rsidRPr="00CE6EDB" w:rsidRDefault="003C5E21" w:rsidP="004679E5">
            <w:pPr>
              <w:spacing w:line="276" w:lineRule="auto"/>
              <w:jc w:val="both"/>
              <w:rPr>
                <w:rFonts w:asciiTheme="majorHAnsi" w:hAnsiTheme="majorHAnsi" w:cstheme="majorHAnsi"/>
                <w:sz w:val="18"/>
                <w:szCs w:val="18"/>
              </w:rPr>
            </w:pPr>
          </w:p>
          <w:p w14:paraId="3AF30EC9" w14:textId="7EFA2CE9" w:rsidR="007A28AD" w:rsidRPr="00CE6EDB" w:rsidRDefault="007A28AD" w:rsidP="004679E5">
            <w:pPr>
              <w:spacing w:line="276" w:lineRule="auto"/>
              <w:jc w:val="both"/>
              <w:rPr>
                <w:rFonts w:asciiTheme="majorHAnsi" w:hAnsiTheme="majorHAnsi" w:cstheme="majorHAnsi"/>
                <w:sz w:val="18"/>
                <w:szCs w:val="18"/>
              </w:rPr>
            </w:pPr>
            <w:r w:rsidRPr="00CE6EDB">
              <w:rPr>
                <w:noProof/>
              </w:rPr>
              <w:drawing>
                <wp:inline distT="0" distB="0" distL="0" distR="0" wp14:anchorId="5E99F3BC" wp14:editId="53284E55">
                  <wp:extent cx="3651250" cy="18116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1250" cy="1811655"/>
                          </a:xfrm>
                          <a:prstGeom prst="rect">
                            <a:avLst/>
                          </a:prstGeom>
                        </pic:spPr>
                      </pic:pic>
                    </a:graphicData>
                  </a:graphic>
                </wp:inline>
              </w:drawing>
            </w:r>
          </w:p>
          <w:p w14:paraId="7206FFDD" w14:textId="77777777" w:rsidR="003C5E21" w:rsidRPr="00CE6EDB" w:rsidRDefault="003C5E21" w:rsidP="00272B31">
            <w:pPr>
              <w:spacing w:before="120" w:after="120"/>
              <w:rPr>
                <w:rFonts w:asciiTheme="majorHAnsi" w:hAnsiTheme="majorHAnsi" w:cstheme="majorHAnsi"/>
                <w:color w:val="FF6600"/>
                <w:sz w:val="20"/>
                <w:szCs w:val="20"/>
              </w:rPr>
            </w:pPr>
            <w:r w:rsidRPr="00CE6EDB">
              <w:rPr>
                <w:rFonts w:asciiTheme="majorHAnsi" w:hAnsiTheme="majorHAnsi" w:cstheme="majorHAnsi"/>
                <w:color w:val="009193"/>
                <w:sz w:val="20"/>
                <w:szCs w:val="20"/>
              </w:rPr>
              <w:lastRenderedPageBreak/>
              <w:t>Sjekkpunkt</w:t>
            </w:r>
          </w:p>
          <w:p w14:paraId="5F2C00FC" w14:textId="77777777" w:rsidR="00127450" w:rsidRPr="00CE6EDB" w:rsidRDefault="00127450" w:rsidP="00127450">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Finner du underdimensjonerte festeanordninger til skilt som skal tåle relativt store vindkrefter og/eller vibrasjoner?</w:t>
            </w:r>
          </w:p>
          <w:p w14:paraId="3ADD6471" w14:textId="37185DDD" w:rsidR="003C5E21" w:rsidRPr="00CE6EDB" w:rsidRDefault="007A28AD" w:rsidP="00127450">
            <w:pPr>
              <w:pStyle w:val="Listeavsnitt"/>
              <w:numPr>
                <w:ilvl w:val="0"/>
                <w:numId w:val="6"/>
              </w:numPr>
              <w:spacing w:line="276" w:lineRule="auto"/>
              <w:ind w:left="340" w:hanging="340"/>
              <w:rPr>
                <w:rFonts w:asciiTheme="majorHAnsi" w:hAnsiTheme="majorHAnsi" w:cstheme="majorHAnsi"/>
                <w:sz w:val="16"/>
                <w:szCs w:val="16"/>
              </w:rPr>
            </w:pPr>
            <w:r w:rsidRPr="00CE6EDB">
              <w:rPr>
                <w:rFonts w:asciiTheme="majorHAnsi" w:hAnsiTheme="majorHAnsi" w:cstheme="majorHAnsi"/>
                <w:sz w:val="20"/>
                <w:szCs w:val="20"/>
              </w:rPr>
              <w:t xml:space="preserve">Sitter limte skilt ordentlig fast? Av og til løsner limet over tid. </w:t>
            </w:r>
          </w:p>
        </w:tc>
        <w:sdt>
          <w:sdtPr>
            <w:rPr>
              <w:rFonts w:asciiTheme="majorHAnsi" w:hAnsiTheme="majorHAnsi" w:cstheme="majorHAnsi"/>
              <w:sz w:val="18"/>
              <w:szCs w:val="18"/>
            </w:rPr>
            <w:id w:val="685640498"/>
            <w:placeholder>
              <w:docPart w:val="C537D93A5F284EEEB7C44F9694952D00"/>
            </w:placeholder>
          </w:sdtPr>
          <w:sdtEndPr/>
          <w:sdtContent>
            <w:tc>
              <w:tcPr>
                <w:tcW w:w="413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A6321D5" w14:textId="3D2A1023" w:rsidR="003C5E21" w:rsidRPr="00CE6EDB" w:rsidRDefault="003C5E21" w:rsidP="00272B31">
                <w:pPr>
                  <w:rPr>
                    <w:rFonts w:asciiTheme="majorHAnsi" w:hAnsiTheme="majorHAnsi" w:cstheme="majorHAnsi"/>
                    <w:sz w:val="18"/>
                    <w:szCs w:val="18"/>
                    <w:lang w:val="en-US"/>
                  </w:rPr>
                </w:pPr>
                <w:r w:rsidRPr="00CE6EDB">
                  <w:rPr>
                    <w:rFonts w:asciiTheme="majorHAnsi" w:hAnsiTheme="majorHAnsi" w:cstheme="majorHAnsi"/>
                    <w:sz w:val="18"/>
                    <w:szCs w:val="18"/>
                  </w:rPr>
                  <w:t xml:space="preserve"> </w:t>
                </w:r>
              </w:p>
            </w:tc>
          </w:sdtContent>
        </w:sdt>
      </w:tr>
      <w:tr w:rsidR="003C5E21" w:rsidRPr="00CE6EDB" w14:paraId="751B036D" w14:textId="77777777" w:rsidTr="00642BA1">
        <w:tc>
          <w:tcPr>
            <w:tcW w:w="575"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386393E1" w14:textId="72BCE53F" w:rsidR="003C5E21" w:rsidRPr="00CE6EDB" w:rsidRDefault="003C5E21" w:rsidP="005D2CED">
            <w:pPr>
              <w:jc w:val="center"/>
              <w:rPr>
                <w:rFonts w:asciiTheme="majorHAnsi" w:hAnsiTheme="majorHAnsi" w:cstheme="majorHAnsi"/>
                <w:sz w:val="18"/>
                <w:szCs w:val="18"/>
              </w:rPr>
            </w:pPr>
            <w:r w:rsidRPr="00CE6EDB">
              <w:rPr>
                <w:rFonts w:asciiTheme="majorHAnsi" w:hAnsiTheme="majorHAnsi" w:cstheme="majorHAnsi"/>
                <w:sz w:val="18"/>
                <w:szCs w:val="18"/>
              </w:rPr>
              <w:t>4</w:t>
            </w:r>
          </w:p>
        </w:tc>
        <w:tc>
          <w:tcPr>
            <w:tcW w:w="5920"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F2CF428" w14:textId="1E18ADBA" w:rsidR="003C5E21" w:rsidRPr="00CE6EDB" w:rsidRDefault="003C5E21" w:rsidP="004679E5">
            <w:pPr>
              <w:spacing w:line="360" w:lineRule="auto"/>
              <w:jc w:val="both"/>
              <w:rPr>
                <w:rFonts w:asciiTheme="majorHAnsi" w:hAnsiTheme="majorHAnsi" w:cstheme="majorHAnsi"/>
                <w:b/>
                <w:bCs/>
                <w:color w:val="009193"/>
              </w:rPr>
            </w:pPr>
            <w:r w:rsidRPr="00CE6EDB">
              <w:rPr>
                <w:rFonts w:asciiTheme="majorHAnsi" w:hAnsiTheme="majorHAnsi" w:cstheme="majorHAnsi"/>
                <w:b/>
                <w:bCs/>
                <w:color w:val="009193"/>
              </w:rPr>
              <w:t>Galvanisk korrosjon</w:t>
            </w:r>
          </w:p>
          <w:p w14:paraId="41EA1B21" w14:textId="6D6297D8" w:rsidR="003C5E21" w:rsidRPr="00CE6EDB" w:rsidRDefault="003C5E21" w:rsidP="004679E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Dette er en av kildene til fallende gjenstander som er vanskeligst å se i felt, og krever derfor at man går nøyaktig til verks og kjenner til spenningsrekken som grunnlag for galvanisk korrosjon. Det anbefales at du har sett følgende video på 5 minutter: </w:t>
            </w:r>
            <w:hyperlink r:id="rId15" w:tgtFrame="_blank" w:history="1">
              <w:r w:rsidRPr="00CE6EDB">
                <w:rPr>
                  <w:rStyle w:val="Hyperkobling"/>
                  <w:rFonts w:asciiTheme="majorHAnsi" w:hAnsiTheme="majorHAnsi" w:cstheme="majorHAnsi"/>
                  <w:sz w:val="20"/>
                  <w:szCs w:val="20"/>
                </w:rPr>
                <w:t>Om galvanisk korrosjon</w:t>
              </w:r>
            </w:hyperlink>
            <w:r w:rsidRPr="00CE6EDB">
              <w:rPr>
                <w:rFonts w:asciiTheme="majorHAnsi" w:hAnsiTheme="majorHAnsi" w:cstheme="majorHAnsi"/>
                <w:sz w:val="20"/>
                <w:szCs w:val="20"/>
              </w:rPr>
              <w:t>. (Hold nede «CTRL-knappen» og klikk deretter på linken).</w:t>
            </w:r>
          </w:p>
          <w:p w14:paraId="33DA9587" w14:textId="77777777" w:rsidR="003C5E21" w:rsidRPr="00CE6EDB" w:rsidRDefault="003C5E21" w:rsidP="004679E5">
            <w:pPr>
              <w:spacing w:before="120" w:after="120" w:line="276" w:lineRule="auto"/>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63A73A87" w14:textId="0D3BA355"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Finner du skiltfester som er utsatt for galvanisk korrosjon?</w:t>
            </w:r>
          </w:p>
          <w:p w14:paraId="43F5A4E2" w14:textId="67846512"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Finner du braketter i felt til lyskastere, PA-høyttalere, o.l. som har begynnende galvanisk korrosjon?</w:t>
            </w:r>
          </w:p>
          <w:p w14:paraId="215DA945" w14:textId="77777777" w:rsidR="003C5E21" w:rsidRPr="00CE6EDB" w:rsidRDefault="003C5E21" w:rsidP="005D2CED">
            <w:pPr>
              <w:pStyle w:val="Listeavsnitt"/>
              <w:ind w:left="340"/>
              <w:rPr>
                <w:rFonts w:asciiTheme="majorHAnsi" w:hAnsiTheme="majorHAnsi" w:cstheme="majorHAnsi"/>
                <w:sz w:val="18"/>
                <w:szCs w:val="18"/>
              </w:rPr>
            </w:pPr>
          </w:p>
          <w:p w14:paraId="7598EB02" w14:textId="77777777" w:rsidR="003C5E21" w:rsidRPr="00CE6EDB" w:rsidRDefault="003C5E21" w:rsidP="00950359">
            <w:pPr>
              <w:pStyle w:val="Listeavsnitt"/>
              <w:ind w:left="340"/>
              <w:rPr>
                <w:rFonts w:asciiTheme="majorHAnsi" w:hAnsiTheme="majorHAnsi" w:cstheme="majorHAnsi"/>
                <w:sz w:val="18"/>
                <w:szCs w:val="18"/>
              </w:rPr>
            </w:pPr>
            <w:r w:rsidRPr="00CE6EDB">
              <w:rPr>
                <w:rFonts w:asciiTheme="majorHAnsi" w:hAnsiTheme="majorHAnsi" w:cstheme="majorHAnsi"/>
                <w:noProof/>
              </w:rPr>
              <w:drawing>
                <wp:inline distT="0" distB="0" distL="0" distR="0" wp14:anchorId="176E33AC" wp14:editId="3FE0D625">
                  <wp:extent cx="2560319" cy="1482669"/>
                  <wp:effectExtent l="0" t="0" r="5715" b="3810"/>
                  <wp:docPr id="211041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116" cy="1488342"/>
                          </a:xfrm>
                          <a:prstGeom prst="rect">
                            <a:avLst/>
                          </a:prstGeom>
                          <a:ln w="28575">
                            <a:noFill/>
                          </a:ln>
                        </pic:spPr>
                      </pic:pic>
                    </a:graphicData>
                  </a:graphic>
                </wp:inline>
              </w:drawing>
            </w:r>
          </w:p>
          <w:p w14:paraId="59915A8A" w14:textId="20FBC3F2" w:rsidR="003C5E21" w:rsidRPr="00CE6EDB" w:rsidRDefault="003C5E21" w:rsidP="00950359">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456322496"/>
            <w:placeholder>
              <w:docPart w:val="9CC299F2B2374FF6A544C53802673013"/>
            </w:placeholder>
          </w:sdtPr>
          <w:sdtEndPr/>
          <w:sdtContent>
            <w:tc>
              <w:tcPr>
                <w:tcW w:w="4133"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84B4596" w14:textId="2395B1D0" w:rsidR="003C5E21" w:rsidRPr="00CE6EDB" w:rsidRDefault="003C5E21" w:rsidP="005D2CED">
                <w:pPr>
                  <w:rPr>
                    <w:rFonts w:asciiTheme="majorHAnsi" w:hAnsiTheme="majorHAnsi" w:cstheme="majorHAnsi"/>
                    <w:sz w:val="18"/>
                    <w:szCs w:val="18"/>
                    <w:lang w:val="en-US"/>
                  </w:rPr>
                </w:pPr>
                <w:r w:rsidRPr="00CE6EDB">
                  <w:rPr>
                    <w:rFonts w:asciiTheme="majorHAnsi" w:hAnsiTheme="majorHAnsi" w:cstheme="majorHAnsi"/>
                    <w:sz w:val="18"/>
                    <w:szCs w:val="18"/>
                  </w:rPr>
                  <w:t xml:space="preserve"> </w:t>
                </w:r>
              </w:p>
            </w:tc>
          </w:sdtContent>
        </w:sdt>
      </w:tr>
      <w:tr w:rsidR="003C5E21" w:rsidRPr="00CE6EDB" w14:paraId="2FD35442"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0FBA6F" w14:textId="2AF13A0A" w:rsidR="003C5E21" w:rsidRPr="00CE6EDB" w:rsidRDefault="003C5E21" w:rsidP="005D2CED">
            <w:pPr>
              <w:jc w:val="center"/>
              <w:rPr>
                <w:rFonts w:asciiTheme="majorHAnsi" w:hAnsiTheme="majorHAnsi" w:cstheme="majorHAnsi"/>
                <w:sz w:val="18"/>
                <w:szCs w:val="18"/>
              </w:rPr>
            </w:pPr>
            <w:r w:rsidRPr="00CE6EDB">
              <w:rPr>
                <w:rFonts w:asciiTheme="majorHAnsi" w:hAnsiTheme="majorHAnsi" w:cstheme="majorHAnsi"/>
                <w:sz w:val="18"/>
                <w:szCs w:val="18"/>
              </w:rPr>
              <w:t>5</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8702324" w14:textId="77777777" w:rsidR="003C5E21" w:rsidRPr="00CE6EDB" w:rsidRDefault="003C5E21" w:rsidP="002152AD">
            <w:pPr>
              <w:spacing w:line="276" w:lineRule="auto"/>
              <w:jc w:val="both"/>
              <w:rPr>
                <w:rFonts w:asciiTheme="majorHAnsi" w:hAnsiTheme="majorHAnsi" w:cstheme="majorHAnsi"/>
                <w:b/>
                <w:bCs/>
                <w:color w:val="009193"/>
              </w:rPr>
            </w:pPr>
            <w:r w:rsidRPr="00CE6EDB">
              <w:rPr>
                <w:rFonts w:asciiTheme="majorHAnsi" w:hAnsiTheme="majorHAnsi" w:cstheme="majorHAnsi"/>
                <w:b/>
                <w:bCs/>
                <w:color w:val="009193"/>
              </w:rPr>
              <w:t>Gjenglemt løfteutstyr og løfteutstyr tatt ut av bruk</w:t>
            </w:r>
          </w:p>
          <w:p w14:paraId="060177A7" w14:textId="77777777" w:rsidR="003C5E21" w:rsidRPr="00CE6EDB" w:rsidRDefault="003C5E21" w:rsidP="004679E5">
            <w:pPr>
              <w:spacing w:line="276" w:lineRule="auto"/>
              <w:jc w:val="both"/>
              <w:rPr>
                <w:rFonts w:asciiTheme="majorHAnsi" w:hAnsiTheme="majorHAnsi" w:cstheme="majorHAnsi"/>
                <w:sz w:val="10"/>
                <w:szCs w:val="10"/>
              </w:rPr>
            </w:pPr>
          </w:p>
          <w:p w14:paraId="61010EB7" w14:textId="00C44E6E" w:rsidR="003C5E21" w:rsidRPr="00CE6EDB" w:rsidRDefault="003C5E21" w:rsidP="004679E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Foreta en befaring for å avdekke at typiske kilder til fallende gjenstander innen løfteutstyr avdekket i Q3 2019 ikke opptrer på nytt. </w:t>
            </w:r>
          </w:p>
          <w:p w14:paraId="2FCE03C3" w14:textId="0D732663" w:rsidR="003C5E21" w:rsidRPr="00CE6EDB" w:rsidRDefault="003C5E21" w:rsidP="005D2CED">
            <w:pPr>
              <w:jc w:val="both"/>
              <w:rPr>
                <w:rFonts w:asciiTheme="majorHAnsi" w:hAnsiTheme="majorHAnsi" w:cstheme="majorHAnsi"/>
                <w:sz w:val="18"/>
                <w:szCs w:val="18"/>
              </w:rPr>
            </w:pPr>
          </w:p>
          <w:p w14:paraId="15944F93" w14:textId="588238DC" w:rsidR="003C5E21" w:rsidRPr="00CE6EDB" w:rsidRDefault="003C5E21" w:rsidP="005D2CED">
            <w:pPr>
              <w:jc w:val="both"/>
              <w:rPr>
                <w:rFonts w:asciiTheme="majorHAnsi" w:hAnsiTheme="majorHAnsi" w:cstheme="majorHAnsi"/>
                <w:sz w:val="18"/>
                <w:szCs w:val="18"/>
              </w:rPr>
            </w:pPr>
            <w:r w:rsidRPr="00CE6EDB">
              <w:rPr>
                <w:rFonts w:asciiTheme="majorHAnsi" w:hAnsiTheme="majorHAnsi" w:cstheme="majorHAnsi"/>
                <w:noProof/>
              </w:rPr>
              <w:drawing>
                <wp:inline distT="0" distB="0" distL="0" distR="0" wp14:anchorId="16CC44BD" wp14:editId="077BD998">
                  <wp:extent cx="2652665" cy="11944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15" r="2124" b="3697"/>
                          <a:stretch/>
                        </pic:blipFill>
                        <pic:spPr bwMode="auto">
                          <a:xfrm>
                            <a:off x="0" y="0"/>
                            <a:ext cx="2689529" cy="1211034"/>
                          </a:xfrm>
                          <a:prstGeom prst="rect">
                            <a:avLst/>
                          </a:prstGeom>
                          <a:ln>
                            <a:noFill/>
                          </a:ln>
                          <a:extLst>
                            <a:ext uri="{53640926-AAD7-44D8-BBD7-CCE9431645EC}">
                              <a14:shadowObscured xmlns:a14="http://schemas.microsoft.com/office/drawing/2010/main"/>
                            </a:ext>
                          </a:extLst>
                        </pic:spPr>
                      </pic:pic>
                    </a:graphicData>
                  </a:graphic>
                </wp:inline>
              </w:drawing>
            </w:r>
          </w:p>
          <w:p w14:paraId="03493315" w14:textId="77777777" w:rsidR="003C5E21" w:rsidRPr="00CE6EDB" w:rsidRDefault="003C5E21" w:rsidP="005D2CED">
            <w:pPr>
              <w:jc w:val="both"/>
              <w:rPr>
                <w:rFonts w:asciiTheme="majorHAnsi" w:hAnsiTheme="majorHAnsi" w:cstheme="majorHAnsi"/>
                <w:sz w:val="18"/>
                <w:szCs w:val="18"/>
              </w:rPr>
            </w:pPr>
          </w:p>
          <w:p w14:paraId="009E7F3E" w14:textId="77777777" w:rsidR="003C5E21" w:rsidRPr="00CE6EDB" w:rsidRDefault="003C5E21" w:rsidP="005D2CED">
            <w:pPr>
              <w:spacing w:before="120" w:after="120"/>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7B328310" w14:textId="4E6F005D"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Sjekk riggloft for utstyr som har vært utskrevet lengst.</w:t>
            </w:r>
          </w:p>
          <w:p w14:paraId="73796013" w14:textId="17DD6ED2" w:rsidR="003C5E21" w:rsidRPr="00CE6EDB" w:rsidRDefault="003C5E21" w:rsidP="004679E5">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 xml:space="preserve">Henger det gjenglemt midlertidig løfteutstyr som taljer, sjakler og/eller </w:t>
            </w:r>
            <w:proofErr w:type="spellStart"/>
            <w:r w:rsidRPr="00CE6EDB">
              <w:rPr>
                <w:rFonts w:asciiTheme="majorHAnsi" w:hAnsiTheme="majorHAnsi" w:cstheme="majorHAnsi"/>
                <w:sz w:val="20"/>
                <w:szCs w:val="20"/>
              </w:rPr>
              <w:t>eagle</w:t>
            </w:r>
            <w:proofErr w:type="spellEnd"/>
            <w:r w:rsidRPr="00CE6EDB">
              <w:rPr>
                <w:rFonts w:asciiTheme="majorHAnsi" w:hAnsiTheme="majorHAnsi" w:cstheme="majorHAnsi"/>
                <w:sz w:val="20"/>
                <w:szCs w:val="20"/>
              </w:rPr>
              <w:t xml:space="preserve"> </w:t>
            </w:r>
            <w:proofErr w:type="spellStart"/>
            <w:r w:rsidRPr="00CE6EDB">
              <w:rPr>
                <w:rFonts w:asciiTheme="majorHAnsi" w:hAnsiTheme="majorHAnsi" w:cstheme="majorHAnsi"/>
                <w:sz w:val="20"/>
                <w:szCs w:val="20"/>
              </w:rPr>
              <w:t>clamps</w:t>
            </w:r>
            <w:proofErr w:type="spellEnd"/>
            <w:r w:rsidRPr="00CE6EDB">
              <w:rPr>
                <w:rFonts w:asciiTheme="majorHAnsi" w:hAnsiTheme="majorHAnsi" w:cstheme="majorHAnsi"/>
                <w:sz w:val="20"/>
                <w:szCs w:val="20"/>
              </w:rPr>
              <w:t xml:space="preserve"> i høyden i felt?</w:t>
            </w:r>
          </w:p>
          <w:p w14:paraId="4E8281E2" w14:textId="43E5ED9B" w:rsidR="003C5E21" w:rsidRPr="00CE6EDB" w:rsidRDefault="003C5E21" w:rsidP="00BF7A08">
            <w:pPr>
              <w:rPr>
                <w:rFonts w:asciiTheme="majorHAnsi" w:hAnsiTheme="majorHAnsi" w:cstheme="majorHAnsi"/>
                <w:sz w:val="16"/>
                <w:szCs w:val="16"/>
              </w:rPr>
            </w:pPr>
          </w:p>
        </w:tc>
        <w:sdt>
          <w:sdtPr>
            <w:rPr>
              <w:rFonts w:asciiTheme="majorHAnsi" w:hAnsiTheme="majorHAnsi" w:cstheme="majorHAnsi"/>
              <w:sz w:val="18"/>
              <w:szCs w:val="18"/>
            </w:rPr>
            <w:id w:val="-1121297977"/>
            <w:placeholder>
              <w:docPart w:val="2597100C818942E8BCDC086B0DE178C6"/>
            </w:placeholder>
          </w:sdtPr>
          <w:sdtEndPr/>
          <w:sdtContent>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BD9876" w14:textId="723762D1" w:rsidR="003C5E21" w:rsidRPr="00CE6EDB" w:rsidRDefault="003C5E21" w:rsidP="005D2CED">
                <w:pPr>
                  <w:rPr>
                    <w:rFonts w:asciiTheme="majorHAnsi" w:hAnsiTheme="majorHAnsi" w:cstheme="majorHAnsi"/>
                    <w:sz w:val="18"/>
                    <w:szCs w:val="18"/>
                    <w:lang w:val="en-US"/>
                  </w:rPr>
                </w:pPr>
                <w:r w:rsidRPr="00CE6EDB">
                  <w:rPr>
                    <w:rFonts w:asciiTheme="majorHAnsi" w:hAnsiTheme="majorHAnsi" w:cstheme="majorHAnsi"/>
                    <w:sz w:val="18"/>
                    <w:szCs w:val="18"/>
                  </w:rPr>
                  <w:t xml:space="preserve"> </w:t>
                </w:r>
              </w:p>
            </w:tc>
          </w:sdtContent>
        </w:sdt>
      </w:tr>
      <w:tr w:rsidR="003C5E21" w:rsidRPr="00CE6EDB" w14:paraId="2CD6213C"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3" w14:textId="2DA16F7A" w:rsidR="003C5E21" w:rsidRPr="00CE6EDB" w:rsidRDefault="003C5E21" w:rsidP="002E0983">
            <w:pPr>
              <w:jc w:val="center"/>
              <w:rPr>
                <w:rFonts w:asciiTheme="majorHAnsi" w:hAnsiTheme="majorHAnsi" w:cstheme="majorHAnsi"/>
                <w:sz w:val="18"/>
                <w:szCs w:val="18"/>
              </w:rPr>
            </w:pPr>
            <w:r w:rsidRPr="00CE6EDB">
              <w:rPr>
                <w:rFonts w:asciiTheme="majorHAnsi" w:hAnsiTheme="majorHAnsi" w:cstheme="majorHAnsi"/>
                <w:sz w:val="18"/>
                <w:szCs w:val="18"/>
              </w:rPr>
              <w:t>6</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4" w14:textId="75EFB465" w:rsidR="003C5E21" w:rsidRPr="00CE6EDB" w:rsidRDefault="003C5E21" w:rsidP="00F75D67">
            <w:pPr>
              <w:spacing w:line="360" w:lineRule="auto"/>
              <w:rPr>
                <w:rFonts w:asciiTheme="majorHAnsi" w:hAnsiTheme="majorHAnsi" w:cstheme="majorHAnsi"/>
                <w:b/>
                <w:bCs/>
                <w:color w:val="009193"/>
              </w:rPr>
            </w:pPr>
            <w:r w:rsidRPr="00CE6EDB">
              <w:rPr>
                <w:rFonts w:asciiTheme="majorHAnsi" w:hAnsiTheme="majorHAnsi" w:cstheme="majorHAnsi"/>
                <w:b/>
                <w:bCs/>
                <w:color w:val="009193"/>
              </w:rPr>
              <w:t>Verktøysikring og gjenglemt verktøy i felt</w:t>
            </w:r>
          </w:p>
          <w:p w14:paraId="2CD62135" w14:textId="6B5046C8" w:rsidR="003C5E21" w:rsidRPr="00CE6EDB" w:rsidRDefault="003C5E21" w:rsidP="00F75D67">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Erfaring viser at en relativt stor andel av fallende gjenstander skyldes håndverktøy som er gjenglemt i felt etter at arbeid er avsluttet. Velg et </w:t>
            </w:r>
            <w:r w:rsidRPr="00CE6EDB">
              <w:rPr>
                <w:rFonts w:asciiTheme="majorHAnsi" w:hAnsiTheme="majorHAnsi" w:cstheme="majorHAnsi"/>
                <w:sz w:val="20"/>
                <w:szCs w:val="20"/>
              </w:rPr>
              <w:lastRenderedPageBreak/>
              <w:t>område – gjerne ut ifra arbeidstillatelseslogg - på innretningen hvor det nylig har pågått arbeid med håndverktøy. Foreta en befaring.</w:t>
            </w:r>
          </w:p>
          <w:p w14:paraId="01B8521C" w14:textId="51714084" w:rsidR="003C5E21" w:rsidRPr="00CE6EDB" w:rsidRDefault="003C5E21" w:rsidP="002E0983">
            <w:pPr>
              <w:jc w:val="both"/>
              <w:rPr>
                <w:rFonts w:asciiTheme="majorHAnsi" w:hAnsiTheme="majorHAnsi" w:cstheme="majorHAnsi"/>
                <w:sz w:val="18"/>
                <w:szCs w:val="18"/>
              </w:rPr>
            </w:pPr>
          </w:p>
          <w:p w14:paraId="00C4DBCD" w14:textId="2BF130CE" w:rsidR="003C5E21" w:rsidRPr="00CE6EDB" w:rsidRDefault="003C5E21" w:rsidP="002E0983">
            <w:pPr>
              <w:jc w:val="both"/>
              <w:rPr>
                <w:rFonts w:asciiTheme="majorHAnsi" w:hAnsiTheme="majorHAnsi" w:cstheme="majorHAnsi"/>
                <w:sz w:val="18"/>
                <w:szCs w:val="18"/>
              </w:rPr>
            </w:pPr>
            <w:r w:rsidRPr="00CE6EDB">
              <w:rPr>
                <w:rFonts w:asciiTheme="majorHAnsi" w:hAnsiTheme="majorHAnsi" w:cstheme="majorHAnsi"/>
                <w:noProof/>
              </w:rPr>
              <w:drawing>
                <wp:inline distT="0" distB="0" distL="0" distR="0" wp14:anchorId="5EEA291F" wp14:editId="5A8A33D0">
                  <wp:extent cx="2712388" cy="121316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6001" cy="1219253"/>
                          </a:xfrm>
                          <a:prstGeom prst="rect">
                            <a:avLst/>
                          </a:prstGeom>
                        </pic:spPr>
                      </pic:pic>
                    </a:graphicData>
                  </a:graphic>
                </wp:inline>
              </w:drawing>
            </w:r>
          </w:p>
          <w:p w14:paraId="42909D02" w14:textId="77777777" w:rsidR="003C5E21" w:rsidRPr="00CE6EDB" w:rsidRDefault="003C5E21" w:rsidP="002E0983">
            <w:pPr>
              <w:jc w:val="both"/>
              <w:rPr>
                <w:rFonts w:asciiTheme="majorHAnsi" w:hAnsiTheme="majorHAnsi" w:cstheme="majorHAnsi"/>
                <w:sz w:val="18"/>
                <w:szCs w:val="18"/>
              </w:rPr>
            </w:pPr>
          </w:p>
          <w:p w14:paraId="2CD62136" w14:textId="77777777" w:rsidR="003C5E21" w:rsidRPr="00CE6EDB" w:rsidRDefault="003C5E21" w:rsidP="002E0983">
            <w:pPr>
              <w:spacing w:before="120" w:after="120"/>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23E7F951" w14:textId="5F265C05" w:rsidR="003C5E21" w:rsidRPr="00CE6EDB" w:rsidRDefault="003C5E21" w:rsidP="00F75D67">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Finner du gjenglemt utstyr i området?</w:t>
            </w:r>
          </w:p>
          <w:p w14:paraId="20612E82" w14:textId="77777777" w:rsidR="003C5E21" w:rsidRPr="00CE6EDB" w:rsidRDefault="003C5E21" w:rsidP="00F75D67">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Er tilstanden på høydesikringsverktøy på utvalgt lagersted akseptabel? Husk at hjemmelaget sikringsverktøy er ikke ok.</w:t>
            </w:r>
          </w:p>
          <w:p w14:paraId="2CD62139" w14:textId="545A1EEC" w:rsidR="003C5E21" w:rsidRPr="00CE6EDB" w:rsidRDefault="003C5E21" w:rsidP="00234D6C">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19690430"/>
            <w:placeholder>
              <w:docPart w:val="E5A10F02A10E4DCC857C65940734D843"/>
            </w:placeholder>
          </w:sdtPr>
          <w:sdtEndPr/>
          <w:sdtContent>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A" w14:textId="4DE06995" w:rsidR="003C5E21" w:rsidRPr="00CE6EDB" w:rsidRDefault="003C5E21" w:rsidP="002E0983">
                <w:pPr>
                  <w:rPr>
                    <w:rFonts w:asciiTheme="majorHAnsi" w:hAnsiTheme="majorHAnsi" w:cstheme="majorHAnsi"/>
                    <w:sz w:val="18"/>
                    <w:szCs w:val="18"/>
                  </w:rPr>
                </w:pPr>
                <w:r w:rsidRPr="00CE6EDB">
                  <w:rPr>
                    <w:rFonts w:asciiTheme="majorHAnsi" w:hAnsiTheme="majorHAnsi" w:cstheme="majorHAnsi"/>
                    <w:sz w:val="18"/>
                    <w:szCs w:val="18"/>
                  </w:rPr>
                  <w:t xml:space="preserve"> </w:t>
                </w:r>
              </w:p>
            </w:tc>
          </w:sdtContent>
        </w:sdt>
      </w:tr>
      <w:tr w:rsidR="003C5E21" w:rsidRPr="00CE6EDB" w14:paraId="2CD62147"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D" w14:textId="63618E45" w:rsidR="003C5E21" w:rsidRPr="00CE6EDB" w:rsidRDefault="003C5E21" w:rsidP="001B1583">
            <w:pPr>
              <w:jc w:val="center"/>
              <w:rPr>
                <w:rFonts w:asciiTheme="majorHAnsi" w:hAnsiTheme="majorHAnsi" w:cstheme="majorHAnsi"/>
                <w:sz w:val="18"/>
                <w:szCs w:val="18"/>
              </w:rPr>
            </w:pPr>
            <w:r w:rsidRPr="00CE6EDB">
              <w:rPr>
                <w:rFonts w:asciiTheme="majorHAnsi" w:hAnsiTheme="majorHAnsi" w:cstheme="majorHAnsi"/>
                <w:sz w:val="18"/>
                <w:szCs w:val="18"/>
              </w:rPr>
              <w:t>7</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A97FE75" w14:textId="187FC92F" w:rsidR="003C5E21" w:rsidRPr="00CE6EDB" w:rsidRDefault="003C5E21" w:rsidP="002152AD">
            <w:pPr>
              <w:spacing w:line="276" w:lineRule="auto"/>
              <w:rPr>
                <w:rFonts w:asciiTheme="majorHAnsi" w:hAnsiTheme="majorHAnsi" w:cstheme="majorHAnsi"/>
                <w:b/>
                <w:bCs/>
                <w:color w:val="009193"/>
              </w:rPr>
            </w:pPr>
            <w:r w:rsidRPr="00CE6EDB">
              <w:rPr>
                <w:rFonts w:asciiTheme="majorHAnsi" w:hAnsiTheme="majorHAnsi" w:cstheme="majorHAnsi"/>
                <w:b/>
                <w:bCs/>
                <w:color w:val="009193"/>
              </w:rPr>
              <w:t>Løse gjenstander på toppen av laste-bærere / konteinere</w:t>
            </w:r>
          </w:p>
          <w:p w14:paraId="287DF16E" w14:textId="77777777" w:rsidR="003C5E21" w:rsidRPr="00CE6EDB" w:rsidRDefault="003C5E21" w:rsidP="00F75D67">
            <w:pPr>
              <w:spacing w:line="276" w:lineRule="auto"/>
              <w:jc w:val="both"/>
              <w:rPr>
                <w:rFonts w:asciiTheme="majorHAnsi" w:hAnsiTheme="majorHAnsi" w:cstheme="majorHAnsi"/>
                <w:sz w:val="10"/>
                <w:szCs w:val="10"/>
              </w:rPr>
            </w:pPr>
          </w:p>
          <w:p w14:paraId="2CD6213F" w14:textId="01580329" w:rsidR="003C5E21" w:rsidRPr="00CE6EDB" w:rsidRDefault="003C5E21" w:rsidP="00F75D67">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Foreta en befaring av </w:t>
            </w:r>
            <w:proofErr w:type="spellStart"/>
            <w:r w:rsidRPr="00CE6EDB">
              <w:rPr>
                <w:rFonts w:asciiTheme="majorHAnsi" w:hAnsiTheme="majorHAnsi" w:cstheme="majorHAnsi"/>
                <w:sz w:val="20"/>
                <w:szCs w:val="20"/>
              </w:rPr>
              <w:t>lastebærere</w:t>
            </w:r>
            <w:proofErr w:type="spellEnd"/>
            <w:r w:rsidRPr="00CE6EDB">
              <w:rPr>
                <w:rFonts w:asciiTheme="majorHAnsi" w:hAnsiTheme="majorHAnsi" w:cstheme="majorHAnsi"/>
                <w:sz w:val="20"/>
                <w:szCs w:val="20"/>
              </w:rPr>
              <w:t xml:space="preserve"> / konteinere. De siste årene har bransjen erfart at det på toppen av konteinere kan ligge igjen løse gjenstander, som kan være stillasdeler, rustflak, verktøy og andre gjenstander som kan falle ned under forflytning. </w:t>
            </w:r>
          </w:p>
          <w:p w14:paraId="1836E112" w14:textId="77777777" w:rsidR="003C5E21" w:rsidRPr="00CE6EDB" w:rsidRDefault="003C5E21" w:rsidP="00F75D67">
            <w:pPr>
              <w:spacing w:line="276" w:lineRule="auto"/>
              <w:jc w:val="both"/>
              <w:rPr>
                <w:rFonts w:asciiTheme="majorHAnsi" w:hAnsiTheme="majorHAnsi" w:cstheme="majorHAnsi"/>
                <w:sz w:val="20"/>
                <w:szCs w:val="20"/>
              </w:rPr>
            </w:pPr>
          </w:p>
          <w:p w14:paraId="2CD62140" w14:textId="77777777" w:rsidR="003C5E21" w:rsidRPr="00CE6EDB" w:rsidRDefault="003C5E21" w:rsidP="00F75D67">
            <w:pPr>
              <w:spacing w:before="120" w:after="120" w:line="276" w:lineRule="auto"/>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2CD62141" w14:textId="21C83382" w:rsidR="003C5E21" w:rsidRPr="00CE6EDB" w:rsidRDefault="003C5E21" w:rsidP="00F75D67">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 xml:space="preserve">Er alle </w:t>
            </w:r>
            <w:proofErr w:type="spellStart"/>
            <w:r w:rsidRPr="00CE6EDB">
              <w:rPr>
                <w:rFonts w:asciiTheme="majorHAnsi" w:hAnsiTheme="majorHAnsi" w:cstheme="majorHAnsi"/>
                <w:sz w:val="20"/>
                <w:szCs w:val="20"/>
              </w:rPr>
              <w:t>lastebærere</w:t>
            </w:r>
            <w:proofErr w:type="spellEnd"/>
            <w:r w:rsidRPr="00CE6EDB">
              <w:rPr>
                <w:rFonts w:asciiTheme="majorHAnsi" w:hAnsiTheme="majorHAnsi" w:cstheme="majorHAnsi"/>
                <w:sz w:val="20"/>
                <w:szCs w:val="20"/>
              </w:rPr>
              <w:t xml:space="preserve"> / konteinere fri for løse gjenstander? </w:t>
            </w:r>
          </w:p>
          <w:p w14:paraId="186CD447" w14:textId="557CC8B2" w:rsidR="003C5E21" w:rsidRPr="00CE6EDB" w:rsidRDefault="003C5E21" w:rsidP="00CE6EDB">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Finnes del løse deler i gaffeltruck-lommene?</w:t>
            </w:r>
          </w:p>
          <w:p w14:paraId="2F2C3699" w14:textId="10678AB6" w:rsidR="00642BA1" w:rsidRPr="00CE6EDB" w:rsidRDefault="00642BA1" w:rsidP="00CE6EDB">
            <w:pPr>
              <w:pStyle w:val="Listeavsnitt"/>
              <w:numPr>
                <w:ilvl w:val="0"/>
                <w:numId w:val="6"/>
              </w:numPr>
              <w:spacing w:line="276" w:lineRule="auto"/>
              <w:ind w:left="340" w:hanging="340"/>
              <w:rPr>
                <w:rFonts w:asciiTheme="majorHAnsi" w:hAnsiTheme="majorHAnsi" w:cstheme="majorHAnsi"/>
                <w:sz w:val="20"/>
                <w:szCs w:val="20"/>
              </w:rPr>
            </w:pPr>
            <w:r w:rsidRPr="00CE6EDB">
              <w:rPr>
                <w:rFonts w:asciiTheme="majorHAnsi" w:hAnsiTheme="majorHAnsi" w:cstheme="majorHAnsi"/>
                <w:sz w:val="20"/>
                <w:szCs w:val="20"/>
              </w:rPr>
              <w:t xml:space="preserve">Er </w:t>
            </w:r>
            <w:proofErr w:type="spellStart"/>
            <w:r w:rsidRPr="00CE6EDB">
              <w:rPr>
                <w:rFonts w:asciiTheme="majorHAnsi" w:hAnsiTheme="majorHAnsi" w:cstheme="majorHAnsi"/>
                <w:sz w:val="20"/>
                <w:szCs w:val="20"/>
              </w:rPr>
              <w:t>lastebærere</w:t>
            </w:r>
            <w:proofErr w:type="spellEnd"/>
            <w:r w:rsidRPr="00CE6EDB">
              <w:rPr>
                <w:rFonts w:asciiTheme="majorHAnsi" w:hAnsiTheme="majorHAnsi" w:cstheme="majorHAnsi"/>
                <w:sz w:val="20"/>
                <w:szCs w:val="20"/>
              </w:rPr>
              <w:t xml:space="preserve"> som skal sendes til land i retur fri for løse gjenstander som kan falle ned under løfteoperasjonen på båt og videre i </w:t>
            </w:r>
            <w:proofErr w:type="spellStart"/>
            <w:r w:rsidRPr="00CE6EDB">
              <w:rPr>
                <w:rFonts w:asciiTheme="majorHAnsi" w:hAnsiTheme="majorHAnsi" w:cstheme="majorHAnsi"/>
                <w:sz w:val="20"/>
                <w:szCs w:val="20"/>
              </w:rPr>
              <w:t>logistikkjeden</w:t>
            </w:r>
            <w:proofErr w:type="spellEnd"/>
            <w:r w:rsidRPr="00CE6EDB">
              <w:rPr>
                <w:rFonts w:asciiTheme="majorHAnsi" w:hAnsiTheme="majorHAnsi" w:cstheme="majorHAnsi"/>
                <w:sz w:val="20"/>
                <w:szCs w:val="20"/>
              </w:rPr>
              <w:t>?</w:t>
            </w:r>
          </w:p>
          <w:p w14:paraId="2CD62144" w14:textId="77777777" w:rsidR="003C5E21" w:rsidRPr="00CE6EDB" w:rsidRDefault="003C5E21" w:rsidP="00D06FBA">
            <w:pPr>
              <w:rPr>
                <w:rFonts w:asciiTheme="majorHAnsi" w:hAnsiTheme="majorHAnsi" w:cstheme="majorHAnsi"/>
                <w:sz w:val="16"/>
                <w:szCs w:val="16"/>
              </w:rPr>
            </w:pPr>
          </w:p>
        </w:tc>
        <w:sdt>
          <w:sdtPr>
            <w:rPr>
              <w:rFonts w:asciiTheme="majorHAnsi" w:hAnsiTheme="majorHAnsi" w:cstheme="majorHAnsi"/>
              <w:sz w:val="18"/>
              <w:szCs w:val="18"/>
            </w:rPr>
            <w:id w:val="-1315870109"/>
            <w:placeholder>
              <w:docPart w:val="442216D4F4934CCE87934A283E76F627"/>
            </w:placeholder>
          </w:sdtPr>
          <w:sdtEndPr/>
          <w:sdtContent>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45" w14:textId="277EDD2B" w:rsidR="003C5E21" w:rsidRPr="00CE6EDB" w:rsidRDefault="003C5E21" w:rsidP="00D06FBA">
                <w:pPr>
                  <w:rPr>
                    <w:rFonts w:asciiTheme="majorHAnsi" w:hAnsiTheme="majorHAnsi" w:cstheme="majorHAnsi"/>
                    <w:sz w:val="18"/>
                    <w:szCs w:val="18"/>
                  </w:rPr>
                </w:pPr>
                <w:r w:rsidRPr="00CE6EDB">
                  <w:rPr>
                    <w:rFonts w:asciiTheme="majorHAnsi" w:hAnsiTheme="majorHAnsi" w:cstheme="majorHAnsi"/>
                    <w:sz w:val="18"/>
                    <w:szCs w:val="18"/>
                  </w:rPr>
                  <w:t xml:space="preserve"> </w:t>
                </w:r>
              </w:p>
            </w:tc>
          </w:sdtContent>
        </w:sdt>
      </w:tr>
      <w:tr w:rsidR="003C5E21" w:rsidRPr="00CE6EDB" w14:paraId="3AB680BE"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5D5BE3B1" w14:textId="084273D2" w:rsidR="003C5E21" w:rsidRPr="00CE6EDB" w:rsidRDefault="003C5E21" w:rsidP="001B1583">
            <w:pPr>
              <w:jc w:val="center"/>
              <w:rPr>
                <w:rFonts w:asciiTheme="majorHAnsi" w:hAnsiTheme="majorHAnsi" w:cstheme="majorHAnsi"/>
                <w:sz w:val="18"/>
                <w:szCs w:val="18"/>
              </w:rPr>
            </w:pPr>
            <w:r w:rsidRPr="00CE6EDB">
              <w:rPr>
                <w:rFonts w:asciiTheme="majorHAnsi" w:hAnsiTheme="majorHAnsi" w:cstheme="majorHAnsi"/>
                <w:sz w:val="18"/>
                <w:szCs w:val="18"/>
              </w:rPr>
              <w:t>8</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0675C8D3" w14:textId="3FAC0459" w:rsidR="003C5E21" w:rsidRPr="00CE6EDB" w:rsidRDefault="003C5E21" w:rsidP="00F75D67">
            <w:pPr>
              <w:spacing w:line="360" w:lineRule="auto"/>
              <w:jc w:val="both"/>
              <w:rPr>
                <w:rFonts w:asciiTheme="majorHAnsi" w:hAnsiTheme="majorHAnsi" w:cstheme="majorHAnsi"/>
                <w:b/>
                <w:bCs/>
                <w:color w:val="009193"/>
              </w:rPr>
            </w:pPr>
            <w:r w:rsidRPr="00CE6EDB">
              <w:rPr>
                <w:rFonts w:asciiTheme="majorHAnsi" w:hAnsiTheme="majorHAnsi" w:cstheme="majorHAnsi"/>
                <w:b/>
                <w:bCs/>
                <w:color w:val="009193"/>
              </w:rPr>
              <w:t>Sjekk av stillaslagre og reoler for utstyrslagring</w:t>
            </w:r>
          </w:p>
          <w:p w14:paraId="6FA60B49" w14:textId="0C653693" w:rsidR="003C5E21" w:rsidRPr="00CE6EDB" w:rsidRDefault="003C5E21" w:rsidP="00F75D67">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De aller fleste innretninger har innført lokal praksis for lagring av utstyr i felt, enten dette er mer formelle lagre eller såkalte «nøttelagre». Det er viktig å sjekke både at delene som lagres i reoler er lagret forsvarlig, og at selve reolene som er bygget in </w:t>
            </w:r>
            <w:proofErr w:type="spellStart"/>
            <w:r w:rsidRPr="00CE6EDB">
              <w:rPr>
                <w:rFonts w:asciiTheme="majorHAnsi" w:hAnsiTheme="majorHAnsi" w:cstheme="majorHAnsi"/>
                <w:sz w:val="20"/>
                <w:szCs w:val="20"/>
              </w:rPr>
              <w:t>situ</w:t>
            </w:r>
            <w:proofErr w:type="spellEnd"/>
            <w:r w:rsidRPr="00CE6EDB">
              <w:rPr>
                <w:rFonts w:asciiTheme="majorHAnsi" w:hAnsiTheme="majorHAnsi" w:cstheme="majorHAnsi"/>
                <w:sz w:val="20"/>
                <w:szCs w:val="20"/>
              </w:rPr>
              <w:t xml:space="preserve"> også er sikret med tanke på å forhindre fallende gjenstander. </w:t>
            </w:r>
          </w:p>
          <w:p w14:paraId="21EB6060" w14:textId="77777777" w:rsidR="003C5E21" w:rsidRPr="00CE6EDB" w:rsidRDefault="003C5E21" w:rsidP="00F75D67">
            <w:pPr>
              <w:spacing w:line="276" w:lineRule="auto"/>
              <w:jc w:val="both"/>
              <w:rPr>
                <w:rFonts w:asciiTheme="majorHAnsi" w:hAnsiTheme="majorHAnsi" w:cstheme="majorHAnsi"/>
                <w:sz w:val="20"/>
                <w:szCs w:val="20"/>
              </w:rPr>
            </w:pPr>
          </w:p>
          <w:p w14:paraId="500BD80B" w14:textId="77777777" w:rsidR="003C5E21" w:rsidRPr="00CE6EDB" w:rsidRDefault="003C5E21" w:rsidP="00F75D67">
            <w:pPr>
              <w:spacing w:before="120" w:after="120" w:line="276" w:lineRule="auto"/>
              <w:jc w:val="both"/>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716C06D1" w14:textId="54E75755" w:rsidR="003C5E21" w:rsidRPr="00CE6EDB" w:rsidRDefault="003C5E21" w:rsidP="00F75D67">
            <w:pPr>
              <w:pStyle w:val="Listeavsnitt"/>
              <w:numPr>
                <w:ilvl w:val="0"/>
                <w:numId w:val="9"/>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Er reoler og lagringsplasser du sjekker utformet slik at utstyr ikke utilsiktet kan falle ned til underliggende nivå?</w:t>
            </w:r>
          </w:p>
          <w:p w14:paraId="573FDC2E" w14:textId="0F15F87B" w:rsidR="003C5E21" w:rsidRPr="00CE6EDB" w:rsidRDefault="003C5E21" w:rsidP="00F75D67">
            <w:pPr>
              <w:pStyle w:val="Listeavsnitt"/>
              <w:numPr>
                <w:ilvl w:val="0"/>
                <w:numId w:val="9"/>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Og like viktig; er selve reolene og lagringsenhetene sikret og festet i seg selv til struktur på en sikker måte?</w:t>
            </w:r>
          </w:p>
          <w:p w14:paraId="293ADD96" w14:textId="77777777" w:rsidR="003C5E21" w:rsidRPr="00CE6EDB" w:rsidRDefault="003C5E21" w:rsidP="00CA3893">
            <w:pPr>
              <w:rPr>
                <w:rFonts w:asciiTheme="majorHAnsi" w:hAnsiTheme="majorHAnsi" w:cstheme="majorHAnsi"/>
                <w:sz w:val="18"/>
                <w:szCs w:val="18"/>
              </w:rPr>
            </w:pP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25386A1" w14:textId="77777777" w:rsidR="003C5E21" w:rsidRPr="00CE6EDB" w:rsidRDefault="003C5E21" w:rsidP="00D06FBA">
            <w:pPr>
              <w:rPr>
                <w:rFonts w:asciiTheme="majorHAnsi" w:hAnsiTheme="majorHAnsi" w:cstheme="majorHAnsi"/>
                <w:sz w:val="18"/>
                <w:szCs w:val="18"/>
              </w:rPr>
            </w:pPr>
          </w:p>
        </w:tc>
      </w:tr>
      <w:tr w:rsidR="003C5E21" w:rsidRPr="00CE6EDB" w14:paraId="3C0F2F6C"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0D9E70B8" w14:textId="20CA5035" w:rsidR="003C5E21" w:rsidRPr="00CE6EDB" w:rsidRDefault="003C5E21" w:rsidP="001B1583">
            <w:pPr>
              <w:jc w:val="center"/>
              <w:rPr>
                <w:rFonts w:asciiTheme="majorHAnsi" w:hAnsiTheme="majorHAnsi" w:cstheme="majorHAnsi"/>
                <w:sz w:val="18"/>
                <w:szCs w:val="18"/>
              </w:rPr>
            </w:pPr>
            <w:r w:rsidRPr="00CE6EDB">
              <w:rPr>
                <w:rFonts w:asciiTheme="majorHAnsi" w:hAnsiTheme="majorHAnsi" w:cstheme="majorHAnsi"/>
                <w:sz w:val="18"/>
                <w:szCs w:val="18"/>
              </w:rPr>
              <w:t>9</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6FAEB2B" w14:textId="1DC7E590" w:rsidR="003C5E21" w:rsidRPr="00CE6EDB" w:rsidRDefault="003C5E21" w:rsidP="00F75D67">
            <w:pPr>
              <w:spacing w:line="360" w:lineRule="auto"/>
              <w:jc w:val="both"/>
              <w:rPr>
                <w:rFonts w:asciiTheme="majorHAnsi" w:hAnsiTheme="majorHAnsi" w:cstheme="majorHAnsi"/>
                <w:b/>
                <w:bCs/>
                <w:color w:val="009193"/>
              </w:rPr>
            </w:pPr>
            <w:r w:rsidRPr="00CE6EDB">
              <w:rPr>
                <w:rFonts w:asciiTheme="majorHAnsi" w:hAnsiTheme="majorHAnsi" w:cstheme="majorHAnsi"/>
                <w:b/>
                <w:bCs/>
                <w:color w:val="009193"/>
              </w:rPr>
              <w:t>Sjekk av lokk, luker, og hengslede forbindelser</w:t>
            </w:r>
          </w:p>
          <w:p w14:paraId="103614D3" w14:textId="6A474960" w:rsidR="003C5E21" w:rsidRPr="00CE6EDB" w:rsidRDefault="003C5E21" w:rsidP="00F75D67">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lastRenderedPageBreak/>
              <w:t xml:space="preserve">Luker og lignende er potensielle fallende objekter på grunn av feil bruk, manglende inspeksjon/vedlikehold og generell mangel på årvåkenhet. </w:t>
            </w:r>
          </w:p>
          <w:p w14:paraId="4BD6D74B" w14:textId="77777777" w:rsidR="003C5E21" w:rsidRPr="00CE6EDB" w:rsidRDefault="003C5E21" w:rsidP="00F75D67">
            <w:pPr>
              <w:spacing w:line="276" w:lineRule="auto"/>
              <w:jc w:val="both"/>
              <w:rPr>
                <w:rFonts w:asciiTheme="majorHAnsi" w:hAnsiTheme="majorHAnsi" w:cstheme="majorHAnsi"/>
                <w:sz w:val="20"/>
                <w:szCs w:val="20"/>
              </w:rPr>
            </w:pPr>
          </w:p>
          <w:p w14:paraId="05C99934" w14:textId="77777777" w:rsidR="003C5E21" w:rsidRPr="00CE6EDB" w:rsidRDefault="003C5E21" w:rsidP="00F75D67">
            <w:pPr>
              <w:spacing w:before="120" w:after="120" w:line="276" w:lineRule="auto"/>
              <w:jc w:val="both"/>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77C38144" w14:textId="2F8955DE" w:rsidR="003C5E21" w:rsidRPr="00CE6EDB" w:rsidRDefault="003C5E21" w:rsidP="00F75D67">
            <w:pPr>
              <w:pStyle w:val="Listeavsnitt"/>
              <w:numPr>
                <w:ilvl w:val="0"/>
                <w:numId w:val="10"/>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Er lukene du har valgt å kontrollere riktig plassert og sikret mot fall?</w:t>
            </w:r>
          </w:p>
          <w:p w14:paraId="4F62CCC1" w14:textId="4A0E2834" w:rsidR="003C5E21" w:rsidRPr="00CE6EDB" w:rsidRDefault="003C5E21" w:rsidP="00F75D67">
            <w:pPr>
              <w:pStyle w:val="Listeavsnitt"/>
              <w:numPr>
                <w:ilvl w:val="0"/>
                <w:numId w:val="10"/>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Har hengsler, innfestinger, låser, etc. en robust tilstand? (Sjekk for korrosjon og unormal slitasje.)</w:t>
            </w:r>
          </w:p>
          <w:p w14:paraId="40D2CA8F" w14:textId="5659D590" w:rsidR="003C5E21" w:rsidRPr="00CE6EDB" w:rsidRDefault="003C5E21" w:rsidP="00F75D67">
            <w:pPr>
              <w:pStyle w:val="Listeavsnitt"/>
              <w:numPr>
                <w:ilvl w:val="0"/>
                <w:numId w:val="10"/>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Følges vedlikeholdsprogrammet for de lukene du nå sjekker?</w:t>
            </w:r>
          </w:p>
          <w:p w14:paraId="1256EC0F" w14:textId="77777777" w:rsidR="003C5E21" w:rsidRPr="00CE6EDB" w:rsidRDefault="003C5E21" w:rsidP="00CA3893">
            <w:pPr>
              <w:rPr>
                <w:rFonts w:asciiTheme="majorHAnsi" w:hAnsiTheme="majorHAnsi" w:cstheme="majorHAnsi"/>
                <w:sz w:val="18"/>
                <w:szCs w:val="18"/>
              </w:rPr>
            </w:pP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BAAAB2E" w14:textId="77777777" w:rsidR="003C5E21" w:rsidRPr="00CE6EDB" w:rsidRDefault="003C5E21" w:rsidP="00D06FBA">
            <w:pPr>
              <w:rPr>
                <w:rFonts w:asciiTheme="majorHAnsi" w:hAnsiTheme="majorHAnsi" w:cstheme="majorHAnsi"/>
                <w:sz w:val="18"/>
                <w:szCs w:val="18"/>
              </w:rPr>
            </w:pPr>
          </w:p>
        </w:tc>
      </w:tr>
      <w:tr w:rsidR="003C5E21" w:rsidRPr="00CE6EDB" w14:paraId="506CE176"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E24B1D" w14:textId="7107E63A" w:rsidR="003C5E21" w:rsidRPr="00CE6EDB" w:rsidRDefault="003C5E21" w:rsidP="001B1583">
            <w:pPr>
              <w:jc w:val="center"/>
              <w:rPr>
                <w:rFonts w:asciiTheme="majorHAnsi" w:hAnsiTheme="majorHAnsi" w:cstheme="majorHAnsi"/>
                <w:sz w:val="18"/>
                <w:szCs w:val="18"/>
              </w:rPr>
            </w:pPr>
            <w:r w:rsidRPr="00CE6EDB">
              <w:rPr>
                <w:rFonts w:asciiTheme="majorHAnsi" w:hAnsiTheme="majorHAnsi" w:cstheme="majorHAnsi"/>
                <w:sz w:val="18"/>
                <w:szCs w:val="18"/>
              </w:rPr>
              <w:t>10</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A7F3F8" w14:textId="38280434" w:rsidR="003C5E21" w:rsidRPr="00CE6EDB" w:rsidRDefault="003C5E21" w:rsidP="002152AD">
            <w:pPr>
              <w:spacing w:line="276" w:lineRule="auto"/>
              <w:jc w:val="both"/>
              <w:rPr>
                <w:rFonts w:asciiTheme="majorHAnsi" w:hAnsiTheme="majorHAnsi" w:cstheme="majorHAnsi"/>
                <w:b/>
                <w:bCs/>
                <w:color w:val="009193"/>
              </w:rPr>
            </w:pPr>
            <w:r w:rsidRPr="00CE6EDB">
              <w:rPr>
                <w:rFonts w:asciiTheme="majorHAnsi" w:hAnsiTheme="majorHAnsi" w:cstheme="majorHAnsi"/>
                <w:b/>
                <w:bCs/>
                <w:color w:val="009193"/>
              </w:rPr>
              <w:t>Sjekk av monorails med endestoppere og løpekatt</w:t>
            </w:r>
          </w:p>
          <w:p w14:paraId="50639606" w14:textId="77777777" w:rsidR="003C5E21" w:rsidRPr="00CE6EDB" w:rsidRDefault="003C5E21" w:rsidP="00F75D67">
            <w:pPr>
              <w:spacing w:line="276" w:lineRule="auto"/>
              <w:jc w:val="both"/>
              <w:rPr>
                <w:rFonts w:asciiTheme="majorHAnsi" w:hAnsiTheme="majorHAnsi" w:cstheme="majorHAnsi"/>
                <w:sz w:val="10"/>
                <w:szCs w:val="10"/>
              </w:rPr>
            </w:pPr>
          </w:p>
          <w:p w14:paraId="7624EF1A" w14:textId="452FA898" w:rsidR="003C5E21" w:rsidRPr="00CE6EDB" w:rsidRDefault="003C5E21" w:rsidP="00F75D67">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Opp gjennom årene har det vært uønskede hendelser der endestoppere enten har falt av og/eller de ikke er montert ordentlig. Foreta en befaring i felt av et antall monorails. </w:t>
            </w:r>
          </w:p>
          <w:p w14:paraId="7B519783" w14:textId="042E68A4" w:rsidR="003C5E21" w:rsidRPr="00CE6EDB" w:rsidRDefault="003C5E21" w:rsidP="00B81A1B">
            <w:pPr>
              <w:jc w:val="both"/>
              <w:rPr>
                <w:rFonts w:asciiTheme="majorHAnsi" w:hAnsiTheme="majorHAnsi" w:cstheme="majorHAnsi"/>
                <w:sz w:val="18"/>
                <w:szCs w:val="18"/>
              </w:rPr>
            </w:pPr>
          </w:p>
          <w:p w14:paraId="03710C5C" w14:textId="24BCB399" w:rsidR="003C5E21" w:rsidRPr="00CE6EDB" w:rsidRDefault="003C5E21" w:rsidP="00DB0DDD">
            <w:pPr>
              <w:jc w:val="center"/>
              <w:rPr>
                <w:rFonts w:asciiTheme="majorHAnsi" w:hAnsiTheme="majorHAnsi" w:cstheme="majorHAnsi"/>
                <w:sz w:val="18"/>
                <w:szCs w:val="18"/>
              </w:rPr>
            </w:pPr>
            <w:r w:rsidRPr="00CE6EDB">
              <w:rPr>
                <w:rFonts w:asciiTheme="majorHAnsi" w:hAnsiTheme="majorHAnsi" w:cstheme="majorHAnsi"/>
                <w:noProof/>
                <w:sz w:val="18"/>
                <w:szCs w:val="18"/>
              </w:rPr>
              <w:drawing>
                <wp:inline distT="0" distB="0" distL="0" distR="0" wp14:anchorId="7642AA87" wp14:editId="788C94BF">
                  <wp:extent cx="2716039" cy="1161348"/>
                  <wp:effectExtent l="0" t="0" r="1905" b="0"/>
                  <wp:docPr id="6" name="Picture 5">
                    <a:extLst xmlns:a="http://schemas.openxmlformats.org/drawingml/2006/main">
                      <a:ext uri="{FF2B5EF4-FFF2-40B4-BE49-F238E27FC236}">
                        <a16:creationId xmlns:a16="http://schemas.microsoft.com/office/drawing/2014/main" id="{C10FA08C-71DB-429D-8A29-6C9CA179D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FA08C-71DB-429D-8A29-6C9CA179DA4C}"/>
                              </a:ext>
                            </a:extLst>
                          </pic:cNvPr>
                          <pic:cNvPicPr/>
                        </pic:nvPicPr>
                        <pic:blipFill>
                          <a:blip r:embed="rId19"/>
                          <a:stretch>
                            <a:fillRect/>
                          </a:stretch>
                        </pic:blipFill>
                        <pic:spPr>
                          <a:xfrm>
                            <a:off x="0" y="0"/>
                            <a:ext cx="2724238" cy="1164854"/>
                          </a:xfrm>
                          <a:prstGeom prst="rect">
                            <a:avLst/>
                          </a:prstGeom>
                        </pic:spPr>
                      </pic:pic>
                    </a:graphicData>
                  </a:graphic>
                </wp:inline>
              </w:drawing>
            </w:r>
          </w:p>
          <w:p w14:paraId="71C46588" w14:textId="77777777" w:rsidR="003C5E21" w:rsidRPr="00CE6EDB" w:rsidRDefault="003C5E21" w:rsidP="00F75D67">
            <w:pPr>
              <w:spacing w:before="120" w:after="120" w:line="276" w:lineRule="auto"/>
              <w:jc w:val="both"/>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680C2217" w14:textId="77777777" w:rsidR="003C5E21" w:rsidRPr="00CE6EDB" w:rsidRDefault="003C5E21" w:rsidP="00F75D67">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Er endestopperne på monorailene du verifiserer intakte, og er boltene på endestopperne skrudd til ordentlig?</w:t>
            </w:r>
          </w:p>
          <w:p w14:paraId="3484AC1D" w14:textId="0A14A9FC" w:rsidR="003C5E21" w:rsidRPr="00CE6EDB" w:rsidRDefault="003C5E21" w:rsidP="00F75D67">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Benyttes skjevtrekk for de monorails du verifiserer i felt? For å unngå belastning på endestopperne, bør skjevtrekk ved bruk av løpekatt unngås, da løpekatt og dunk mot endestoppere kan lede til utmattingsbrudd i festeboltene og løpekatt kan falle ned.</w:t>
            </w:r>
          </w:p>
          <w:p w14:paraId="13EB04FA" w14:textId="55C9CDB6" w:rsidR="003C5E21" w:rsidRPr="00CE6EDB" w:rsidRDefault="003C5E21" w:rsidP="00F75D67">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Er vedlikeholdsrutiner for å sjekke endestopperne fulgt? Noter ned tag på monorailene du verifiserer og kryssjekk i vedlikeholdssystemet.</w:t>
            </w:r>
          </w:p>
          <w:p w14:paraId="666870FF" w14:textId="77777777" w:rsidR="003C5E21" w:rsidRPr="00CE6EDB" w:rsidRDefault="003C5E21" w:rsidP="00CA3893">
            <w:pPr>
              <w:rPr>
                <w:rFonts w:asciiTheme="majorHAnsi" w:hAnsiTheme="majorHAnsi" w:cstheme="majorHAnsi"/>
                <w:sz w:val="18"/>
                <w:szCs w:val="18"/>
              </w:rPr>
            </w:pP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FC3E231" w14:textId="77777777" w:rsidR="003C5E21" w:rsidRPr="00CE6EDB" w:rsidRDefault="003C5E21" w:rsidP="00D06FBA">
            <w:pPr>
              <w:rPr>
                <w:rFonts w:asciiTheme="majorHAnsi" w:hAnsiTheme="majorHAnsi" w:cstheme="majorHAnsi"/>
                <w:sz w:val="18"/>
                <w:szCs w:val="18"/>
              </w:rPr>
            </w:pPr>
          </w:p>
        </w:tc>
      </w:tr>
      <w:tr w:rsidR="003C5E21" w:rsidRPr="00CE6EDB" w14:paraId="0C535704"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099C161" w14:textId="6463D172" w:rsidR="003C5E21" w:rsidRPr="00CE6EDB" w:rsidRDefault="003C5E21" w:rsidP="001B1583">
            <w:pPr>
              <w:jc w:val="center"/>
              <w:rPr>
                <w:rFonts w:asciiTheme="majorHAnsi" w:hAnsiTheme="majorHAnsi" w:cstheme="majorHAnsi"/>
                <w:sz w:val="18"/>
                <w:szCs w:val="18"/>
              </w:rPr>
            </w:pPr>
            <w:r w:rsidRPr="00CE6EDB">
              <w:rPr>
                <w:rFonts w:asciiTheme="majorHAnsi" w:hAnsiTheme="majorHAnsi" w:cstheme="majorHAnsi"/>
                <w:sz w:val="18"/>
                <w:szCs w:val="18"/>
              </w:rPr>
              <w:t>1</w:t>
            </w:r>
            <w:r w:rsidR="00642BA1" w:rsidRPr="00CE6EDB">
              <w:rPr>
                <w:rFonts w:asciiTheme="majorHAnsi" w:hAnsiTheme="majorHAnsi" w:cstheme="majorHAnsi"/>
                <w:sz w:val="18"/>
                <w:szCs w:val="18"/>
              </w:rPr>
              <w:t>0</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FFBC1EE" w14:textId="28B7ABB3" w:rsidR="003C5E21" w:rsidRPr="00CE6EDB" w:rsidRDefault="003C5E21" w:rsidP="00173453">
            <w:pPr>
              <w:spacing w:line="276" w:lineRule="auto"/>
              <w:jc w:val="both"/>
              <w:rPr>
                <w:rFonts w:asciiTheme="majorHAnsi" w:hAnsiTheme="majorHAnsi" w:cstheme="majorHAnsi"/>
                <w:b/>
                <w:bCs/>
                <w:color w:val="009193"/>
              </w:rPr>
            </w:pPr>
            <w:r w:rsidRPr="00CE6EDB">
              <w:rPr>
                <w:rFonts w:asciiTheme="majorHAnsi" w:hAnsiTheme="majorHAnsi" w:cstheme="majorHAnsi"/>
                <w:b/>
                <w:bCs/>
                <w:color w:val="009193"/>
              </w:rPr>
              <w:t xml:space="preserve">Sjekkpunkter </w:t>
            </w:r>
            <w:r w:rsidR="00642BA1" w:rsidRPr="00CE6EDB">
              <w:rPr>
                <w:rFonts w:asciiTheme="majorHAnsi" w:hAnsiTheme="majorHAnsi" w:cstheme="majorHAnsi"/>
                <w:b/>
                <w:bCs/>
                <w:color w:val="009193"/>
              </w:rPr>
              <w:t>kran- og løfteoperasjoner</w:t>
            </w:r>
          </w:p>
          <w:p w14:paraId="284BC03F" w14:textId="77777777" w:rsidR="003C5E21" w:rsidRPr="00CE6EDB" w:rsidRDefault="003C5E21" w:rsidP="00173453">
            <w:pPr>
              <w:spacing w:line="276" w:lineRule="auto"/>
              <w:jc w:val="both"/>
              <w:rPr>
                <w:rFonts w:asciiTheme="majorHAnsi" w:hAnsiTheme="majorHAnsi" w:cstheme="majorHAnsi"/>
                <w:sz w:val="10"/>
                <w:szCs w:val="10"/>
              </w:rPr>
            </w:pPr>
          </w:p>
          <w:p w14:paraId="4E3C4529" w14:textId="698CCCE5" w:rsidR="003C5E21" w:rsidRPr="00CE6EDB" w:rsidRDefault="00642BA1" w:rsidP="00173453">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Foreta en fysisk inspeksjon ute i felt. Før en kran-/løfteoperasjon skal starte ute på dekk og etter at sperringer er satt opp, så ber du om å få noen minutter – og verifiser følgende:</w:t>
            </w:r>
          </w:p>
          <w:p w14:paraId="0A5A5824" w14:textId="77777777" w:rsidR="003C5E21" w:rsidRPr="00CE6EDB" w:rsidRDefault="003C5E21" w:rsidP="00265F36">
            <w:pPr>
              <w:spacing w:before="120" w:after="120" w:line="276" w:lineRule="auto"/>
              <w:jc w:val="both"/>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352B3697" w14:textId="77777777" w:rsidR="00642BA1" w:rsidRPr="00CE6EDB" w:rsidRDefault="00642BA1" w:rsidP="00642BA1">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t>Hva kan falle ned fra kran-/løfteinnretning, last eller fra hindringer i løfteruten, som følge av løfteoperasjonen?</w:t>
            </w:r>
          </w:p>
          <w:p w14:paraId="0137684F" w14:textId="4D9D809D" w:rsidR="003C5E21" w:rsidRPr="00CE6EDB" w:rsidRDefault="00642BA1" w:rsidP="00642BA1">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t>Hvordan ivaretas faren for potensielt fallende gjenstander i avsperring og plassering av personell?</w:t>
            </w:r>
          </w:p>
          <w:p w14:paraId="2E5BDD47" w14:textId="1F673FAB" w:rsidR="00642BA1" w:rsidRPr="00CE6EDB" w:rsidRDefault="00642BA1" w:rsidP="00642BA1">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t>Er det stillas eller annet utstyr i konflikt med løfteruten som kan lede til fallende gjenstander dersom kranbom og last ikke følger planlagt løfterute av ulike årsaksforhold?</w:t>
            </w:r>
          </w:p>
          <w:p w14:paraId="33477FCD" w14:textId="3C7B90C0" w:rsidR="00642BA1" w:rsidRPr="00CE6EDB" w:rsidRDefault="00642BA1" w:rsidP="00642BA1">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lastRenderedPageBreak/>
              <w:t>Er bolt til forløper sikret?</w:t>
            </w:r>
          </w:p>
          <w:p w14:paraId="459C5AC3" w14:textId="1EA49B04" w:rsidR="00642BA1" w:rsidRPr="00CE6EDB" w:rsidRDefault="00642BA1" w:rsidP="00642BA1">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t xml:space="preserve">Er </w:t>
            </w:r>
            <w:proofErr w:type="spellStart"/>
            <w:r w:rsidRPr="00CE6EDB">
              <w:rPr>
                <w:rFonts w:asciiTheme="majorHAnsi" w:hAnsiTheme="majorHAnsi" w:cstheme="majorHAnsi"/>
                <w:sz w:val="20"/>
                <w:szCs w:val="20"/>
              </w:rPr>
              <w:t>opphengspunkt</w:t>
            </w:r>
            <w:proofErr w:type="spellEnd"/>
            <w:r w:rsidRPr="00CE6EDB">
              <w:rPr>
                <w:rFonts w:asciiTheme="majorHAnsi" w:hAnsiTheme="majorHAnsi" w:cstheme="majorHAnsi"/>
                <w:sz w:val="20"/>
                <w:szCs w:val="20"/>
              </w:rPr>
              <w:t xml:space="preserve"> for løftearrangement OK (sikringssplinter, godkjent </w:t>
            </w:r>
            <w:proofErr w:type="spellStart"/>
            <w:r w:rsidRPr="00CE6EDB">
              <w:rPr>
                <w:rFonts w:asciiTheme="majorHAnsi" w:hAnsiTheme="majorHAnsi" w:cstheme="majorHAnsi"/>
                <w:sz w:val="20"/>
                <w:szCs w:val="20"/>
              </w:rPr>
              <w:t>opphengspunkt</w:t>
            </w:r>
            <w:proofErr w:type="spellEnd"/>
            <w:r w:rsidRPr="00CE6EDB">
              <w:rPr>
                <w:rFonts w:asciiTheme="majorHAnsi" w:hAnsiTheme="majorHAnsi" w:cstheme="majorHAnsi"/>
                <w:sz w:val="20"/>
                <w:szCs w:val="20"/>
              </w:rPr>
              <w:t>, stropper/kjetting, årets farge mm)?</w:t>
            </w: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1A52D158" w14:textId="77777777" w:rsidR="003C5E21" w:rsidRPr="00CE6EDB" w:rsidRDefault="003C5E21" w:rsidP="00D06FBA">
            <w:pPr>
              <w:rPr>
                <w:rFonts w:asciiTheme="majorHAnsi" w:hAnsiTheme="majorHAnsi" w:cstheme="majorHAnsi"/>
                <w:sz w:val="18"/>
                <w:szCs w:val="18"/>
              </w:rPr>
            </w:pPr>
          </w:p>
        </w:tc>
      </w:tr>
      <w:tr w:rsidR="00642BA1" w:rsidRPr="00CE6EDB" w14:paraId="64FBFC18"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73B71C49" w14:textId="313222E1" w:rsidR="00642BA1" w:rsidRPr="00CE6EDB" w:rsidRDefault="00642BA1" w:rsidP="00894E35">
            <w:pPr>
              <w:jc w:val="center"/>
              <w:rPr>
                <w:rFonts w:asciiTheme="majorHAnsi" w:hAnsiTheme="majorHAnsi" w:cstheme="majorHAnsi"/>
                <w:sz w:val="18"/>
                <w:szCs w:val="18"/>
              </w:rPr>
            </w:pPr>
            <w:r w:rsidRPr="00CE6EDB">
              <w:rPr>
                <w:rFonts w:asciiTheme="majorHAnsi" w:hAnsiTheme="majorHAnsi" w:cstheme="majorHAnsi"/>
                <w:sz w:val="18"/>
                <w:szCs w:val="18"/>
              </w:rPr>
              <w:t>12</w:t>
            </w: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2C50CC3" w14:textId="77777777" w:rsidR="00642BA1" w:rsidRPr="00CE6EDB" w:rsidRDefault="00642BA1" w:rsidP="00894E35">
            <w:pPr>
              <w:spacing w:line="276" w:lineRule="auto"/>
              <w:jc w:val="both"/>
              <w:rPr>
                <w:rFonts w:asciiTheme="majorHAnsi" w:hAnsiTheme="majorHAnsi" w:cstheme="majorHAnsi"/>
                <w:b/>
                <w:bCs/>
                <w:color w:val="009193"/>
              </w:rPr>
            </w:pPr>
            <w:r w:rsidRPr="00CE6EDB">
              <w:rPr>
                <w:rFonts w:asciiTheme="majorHAnsi" w:hAnsiTheme="majorHAnsi" w:cstheme="majorHAnsi"/>
                <w:b/>
                <w:bCs/>
                <w:color w:val="009193"/>
              </w:rPr>
              <w:t>Sjekkpunkter for eldre installasjoner</w:t>
            </w:r>
          </w:p>
          <w:p w14:paraId="6C877293" w14:textId="77777777" w:rsidR="00642BA1" w:rsidRPr="00CE6EDB" w:rsidRDefault="00642BA1" w:rsidP="00894E35">
            <w:pPr>
              <w:spacing w:line="276" w:lineRule="auto"/>
              <w:jc w:val="both"/>
              <w:rPr>
                <w:rFonts w:asciiTheme="majorHAnsi" w:hAnsiTheme="majorHAnsi" w:cstheme="majorHAnsi"/>
                <w:sz w:val="10"/>
                <w:szCs w:val="10"/>
              </w:rPr>
            </w:pPr>
          </w:p>
          <w:p w14:paraId="23435429" w14:textId="77777777" w:rsidR="00642BA1" w:rsidRPr="00CE6EDB" w:rsidRDefault="00642BA1" w:rsidP="00894E35">
            <w:p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 xml:space="preserve">Etter hvert som installasjonene eldes, så oppstår det andre kilder til potensielt fallende objekter enn da installasjonen var nyere. For eksempel: Tilstand på struktur, </w:t>
            </w:r>
            <w:proofErr w:type="spellStart"/>
            <w:r w:rsidRPr="00CE6EDB">
              <w:rPr>
                <w:rFonts w:asciiTheme="majorHAnsi" w:hAnsiTheme="majorHAnsi" w:cstheme="majorHAnsi"/>
                <w:sz w:val="20"/>
                <w:szCs w:val="20"/>
              </w:rPr>
              <w:t>rustflakker</w:t>
            </w:r>
            <w:proofErr w:type="spellEnd"/>
            <w:r w:rsidRPr="00CE6EDB">
              <w:rPr>
                <w:rFonts w:asciiTheme="majorHAnsi" w:hAnsiTheme="majorHAnsi" w:cstheme="majorHAnsi"/>
                <w:sz w:val="20"/>
                <w:szCs w:val="20"/>
              </w:rPr>
              <w:t xml:space="preserve">, </w:t>
            </w:r>
            <w:proofErr w:type="spellStart"/>
            <w:r w:rsidRPr="00CE6EDB">
              <w:rPr>
                <w:rFonts w:asciiTheme="majorHAnsi" w:hAnsiTheme="majorHAnsi" w:cstheme="majorHAnsi"/>
                <w:sz w:val="20"/>
                <w:szCs w:val="20"/>
              </w:rPr>
              <w:t>grating</w:t>
            </w:r>
            <w:proofErr w:type="spellEnd"/>
            <w:r w:rsidRPr="00CE6EDB">
              <w:rPr>
                <w:rFonts w:asciiTheme="majorHAnsi" w:hAnsiTheme="majorHAnsi" w:cstheme="majorHAnsi"/>
                <w:sz w:val="20"/>
                <w:szCs w:val="20"/>
              </w:rPr>
              <w:t xml:space="preserve">, innfesting og </w:t>
            </w:r>
            <w:proofErr w:type="spellStart"/>
            <w:r w:rsidRPr="00CE6EDB">
              <w:rPr>
                <w:rFonts w:asciiTheme="majorHAnsi" w:hAnsiTheme="majorHAnsi" w:cstheme="majorHAnsi"/>
                <w:sz w:val="20"/>
                <w:szCs w:val="20"/>
              </w:rPr>
              <w:t>supportering</w:t>
            </w:r>
            <w:proofErr w:type="spellEnd"/>
            <w:r w:rsidRPr="00CE6EDB">
              <w:rPr>
                <w:rFonts w:asciiTheme="majorHAnsi" w:hAnsiTheme="majorHAnsi" w:cstheme="majorHAnsi"/>
                <w:sz w:val="20"/>
                <w:szCs w:val="20"/>
              </w:rPr>
              <w:t xml:space="preserve"> av utstyr, eksosutslipp, rekkverk, etc. Tiltak kan være i form av tilpassede inspeksjons- og vedlikeholdsprogram.</w:t>
            </w:r>
          </w:p>
          <w:p w14:paraId="69006BF4" w14:textId="77777777" w:rsidR="00642BA1" w:rsidRPr="00CE6EDB" w:rsidRDefault="00642BA1" w:rsidP="00894E35">
            <w:pPr>
              <w:spacing w:line="276" w:lineRule="auto"/>
              <w:jc w:val="both"/>
              <w:rPr>
                <w:rFonts w:asciiTheme="majorHAnsi" w:hAnsiTheme="majorHAnsi" w:cstheme="majorHAnsi"/>
                <w:sz w:val="20"/>
                <w:szCs w:val="20"/>
              </w:rPr>
            </w:pPr>
          </w:p>
          <w:p w14:paraId="503A5F48" w14:textId="77777777" w:rsidR="00642BA1" w:rsidRPr="00CE6EDB" w:rsidRDefault="00642BA1" w:rsidP="00894E35">
            <w:pPr>
              <w:spacing w:before="120" w:after="120" w:line="276" w:lineRule="auto"/>
              <w:jc w:val="both"/>
              <w:rPr>
                <w:rFonts w:asciiTheme="majorHAnsi" w:hAnsiTheme="majorHAnsi" w:cstheme="majorHAnsi"/>
                <w:color w:val="FF6600"/>
                <w:sz w:val="20"/>
                <w:szCs w:val="20"/>
              </w:rPr>
            </w:pPr>
            <w:r w:rsidRPr="00CE6EDB">
              <w:rPr>
                <w:rFonts w:asciiTheme="majorHAnsi" w:hAnsiTheme="majorHAnsi" w:cstheme="majorHAnsi"/>
                <w:color w:val="009193"/>
                <w:sz w:val="20"/>
                <w:szCs w:val="20"/>
              </w:rPr>
              <w:t>Sjekkpunkt</w:t>
            </w:r>
          </w:p>
          <w:p w14:paraId="6A663FB8" w14:textId="77777777" w:rsidR="00642BA1" w:rsidRPr="00CE6EDB" w:rsidRDefault="00642BA1" w:rsidP="00894E35">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Er det visse områder på installasjonen som har utviklet flater med rustflak som utgjør en fare for personell og utstyr på underliggende nivå?</w:t>
            </w:r>
          </w:p>
          <w:p w14:paraId="6FA76BA1" w14:textId="77777777" w:rsidR="00642BA1" w:rsidRPr="00CE6EDB" w:rsidRDefault="00642BA1" w:rsidP="00894E35">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Blir disse områdene tilstrekkelig inspisert for å hensynta degraderingen og hindre fallende gjenstander?</w:t>
            </w:r>
          </w:p>
          <w:p w14:paraId="04D8EE03" w14:textId="77777777" w:rsidR="00642BA1" w:rsidRPr="00CE6EDB" w:rsidRDefault="00642BA1" w:rsidP="00894E35">
            <w:pPr>
              <w:pStyle w:val="Listeavsnitt"/>
              <w:numPr>
                <w:ilvl w:val="0"/>
                <w:numId w:val="11"/>
              </w:numPr>
              <w:spacing w:line="276" w:lineRule="auto"/>
              <w:jc w:val="both"/>
              <w:rPr>
                <w:rFonts w:asciiTheme="majorHAnsi" w:hAnsiTheme="majorHAnsi" w:cstheme="majorHAnsi"/>
                <w:sz w:val="20"/>
                <w:szCs w:val="20"/>
              </w:rPr>
            </w:pPr>
            <w:r w:rsidRPr="00CE6EDB">
              <w:rPr>
                <w:rFonts w:asciiTheme="majorHAnsi" w:hAnsiTheme="majorHAnsi" w:cstheme="majorHAnsi"/>
                <w:sz w:val="20"/>
                <w:szCs w:val="20"/>
              </w:rPr>
              <w:t>Hvilke andre eksempler på områder er en bekymring med tanke på fallende gjenstander og aldring av denne installasjonen?</w:t>
            </w:r>
          </w:p>
          <w:p w14:paraId="112F9992" w14:textId="77777777" w:rsidR="00642BA1" w:rsidRPr="00CE6EDB" w:rsidRDefault="00642BA1" w:rsidP="00894E35">
            <w:pPr>
              <w:pStyle w:val="Listeavsnitt"/>
              <w:numPr>
                <w:ilvl w:val="0"/>
                <w:numId w:val="11"/>
              </w:numPr>
              <w:spacing w:line="276" w:lineRule="auto"/>
              <w:jc w:val="both"/>
              <w:rPr>
                <w:rFonts w:asciiTheme="majorHAnsi" w:hAnsiTheme="majorHAnsi" w:cstheme="majorHAnsi"/>
                <w:b/>
                <w:bCs/>
                <w:color w:val="009193"/>
              </w:rPr>
            </w:pPr>
            <w:r w:rsidRPr="00CE6EDB">
              <w:rPr>
                <w:rFonts w:asciiTheme="majorHAnsi" w:hAnsiTheme="majorHAnsi" w:cstheme="majorHAnsi"/>
                <w:sz w:val="20"/>
                <w:szCs w:val="20"/>
              </w:rPr>
              <w:t xml:space="preserve">Er tidligere tiltak satt på plass for disse bekymringene robuste med tanke på å forhindre fallende gjenstander? </w:t>
            </w: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A233D85" w14:textId="77777777" w:rsidR="00642BA1" w:rsidRPr="00CE6EDB" w:rsidRDefault="00642BA1" w:rsidP="00894E35">
            <w:pPr>
              <w:rPr>
                <w:rFonts w:asciiTheme="majorHAnsi" w:hAnsiTheme="majorHAnsi" w:cstheme="majorHAnsi"/>
                <w:sz w:val="18"/>
                <w:szCs w:val="18"/>
              </w:rPr>
            </w:pPr>
          </w:p>
        </w:tc>
      </w:tr>
      <w:tr w:rsidR="00642BA1" w:rsidRPr="00CE6EDB" w14:paraId="5458C8D7" w14:textId="77777777" w:rsidTr="00642BA1">
        <w:tc>
          <w:tcPr>
            <w:tcW w:w="575"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00A030E" w14:textId="77777777" w:rsidR="00642BA1" w:rsidRPr="00CE6EDB" w:rsidRDefault="00642BA1" w:rsidP="001B1583">
            <w:pPr>
              <w:jc w:val="center"/>
              <w:rPr>
                <w:rFonts w:asciiTheme="majorHAnsi" w:hAnsiTheme="majorHAnsi" w:cstheme="majorHAnsi"/>
                <w:sz w:val="18"/>
                <w:szCs w:val="18"/>
              </w:rPr>
            </w:pPr>
          </w:p>
        </w:tc>
        <w:tc>
          <w:tcPr>
            <w:tcW w:w="5920"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B240068" w14:textId="77777777" w:rsidR="00642BA1" w:rsidRPr="00CE6EDB" w:rsidRDefault="00642BA1" w:rsidP="00173453">
            <w:pPr>
              <w:spacing w:line="276" w:lineRule="auto"/>
              <w:jc w:val="both"/>
              <w:rPr>
                <w:rFonts w:asciiTheme="majorHAnsi" w:hAnsiTheme="majorHAnsi" w:cstheme="majorHAnsi"/>
                <w:b/>
                <w:bCs/>
                <w:color w:val="009193"/>
              </w:rPr>
            </w:pPr>
          </w:p>
        </w:tc>
        <w:tc>
          <w:tcPr>
            <w:tcW w:w="413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0F308B32" w14:textId="77777777" w:rsidR="00642BA1" w:rsidRPr="00CE6EDB" w:rsidRDefault="00642BA1" w:rsidP="00D06FBA">
            <w:pPr>
              <w:rPr>
                <w:rFonts w:asciiTheme="majorHAnsi" w:hAnsiTheme="majorHAnsi" w:cstheme="majorHAnsi"/>
                <w:sz w:val="18"/>
                <w:szCs w:val="18"/>
              </w:rPr>
            </w:pPr>
          </w:p>
        </w:tc>
      </w:tr>
    </w:tbl>
    <w:p w14:paraId="4FDA98A7" w14:textId="77777777" w:rsidR="000274B7" w:rsidRPr="00CE6EDB" w:rsidRDefault="000274B7">
      <w:pPr>
        <w:rPr>
          <w:rFonts w:asciiTheme="majorHAnsi" w:hAnsiTheme="majorHAnsi" w:cstheme="majorHAnsi"/>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single" w:sz="12" w:space="0" w:color="009193"/>
          <w:insideV w:val="single" w:sz="12" w:space="0" w:color="009193"/>
        </w:tblBorders>
        <w:shd w:val="clear" w:color="auto" w:fill="DF0071"/>
        <w:tblCellMar>
          <w:top w:w="85" w:type="dxa"/>
          <w:left w:w="85" w:type="dxa"/>
          <w:bottom w:w="85" w:type="dxa"/>
          <w:right w:w="85" w:type="dxa"/>
        </w:tblCellMar>
        <w:tblLook w:val="04A0" w:firstRow="1" w:lastRow="0" w:firstColumn="1" w:lastColumn="0" w:noHBand="0" w:noVBand="1"/>
      </w:tblPr>
      <w:tblGrid>
        <w:gridCol w:w="4377"/>
        <w:gridCol w:w="1132"/>
        <w:gridCol w:w="2545"/>
        <w:gridCol w:w="2574"/>
      </w:tblGrid>
      <w:tr w:rsidR="00E7505A" w:rsidRPr="00CE6EDB" w14:paraId="2CD6216D" w14:textId="77777777" w:rsidTr="00B72CBB">
        <w:trPr>
          <w:trHeight w:hRule="exact" w:val="340"/>
        </w:trPr>
        <w:tc>
          <w:tcPr>
            <w:tcW w:w="4395" w:type="dxa"/>
            <w:shd w:val="clear" w:color="auto" w:fill="009193"/>
            <w:vAlign w:val="center"/>
          </w:tcPr>
          <w:p w14:paraId="2CD62169" w14:textId="77777777" w:rsidR="00912974" w:rsidRPr="00CE6EDB" w:rsidRDefault="00912974" w:rsidP="0052051C">
            <w:pPr>
              <w:rPr>
                <w:rFonts w:asciiTheme="majorHAnsi" w:hAnsiTheme="majorHAnsi" w:cstheme="majorHAnsi"/>
                <w:smallCaps/>
                <w:color w:val="FFFFFF" w:themeColor="background1"/>
              </w:rPr>
            </w:pPr>
            <w:r w:rsidRPr="00CE6EDB">
              <w:rPr>
                <w:rFonts w:asciiTheme="majorHAnsi" w:hAnsiTheme="majorHAnsi" w:cstheme="majorHAnsi"/>
                <w:smallCaps/>
                <w:color w:val="FFFFFF" w:themeColor="background1"/>
              </w:rPr>
              <w:t>Utført av</w:t>
            </w:r>
          </w:p>
        </w:tc>
        <w:tc>
          <w:tcPr>
            <w:tcW w:w="1134" w:type="dxa"/>
            <w:shd w:val="clear" w:color="auto" w:fill="009193"/>
            <w:vAlign w:val="center"/>
          </w:tcPr>
          <w:p w14:paraId="2CD6216A" w14:textId="77777777" w:rsidR="00912974" w:rsidRPr="00CE6EDB" w:rsidRDefault="00912974" w:rsidP="0052051C">
            <w:pPr>
              <w:rPr>
                <w:rFonts w:asciiTheme="majorHAnsi" w:hAnsiTheme="majorHAnsi" w:cstheme="majorHAnsi"/>
                <w:smallCaps/>
                <w:color w:val="FFFFFF" w:themeColor="background1"/>
              </w:rPr>
            </w:pPr>
            <w:r w:rsidRPr="00CE6EDB">
              <w:rPr>
                <w:rFonts w:asciiTheme="majorHAnsi" w:hAnsiTheme="majorHAnsi" w:cstheme="majorHAnsi"/>
                <w:smallCaps/>
                <w:color w:val="FFFFFF" w:themeColor="background1"/>
              </w:rPr>
              <w:t>Dato</w:t>
            </w:r>
          </w:p>
        </w:tc>
        <w:tc>
          <w:tcPr>
            <w:tcW w:w="2551" w:type="dxa"/>
            <w:shd w:val="clear" w:color="auto" w:fill="009193"/>
            <w:vAlign w:val="center"/>
          </w:tcPr>
          <w:p w14:paraId="2CD6216B" w14:textId="77777777" w:rsidR="00912974" w:rsidRPr="00CE6EDB" w:rsidRDefault="00912974" w:rsidP="0052051C">
            <w:pPr>
              <w:rPr>
                <w:rFonts w:asciiTheme="majorHAnsi" w:hAnsiTheme="majorHAnsi" w:cstheme="majorHAnsi"/>
                <w:smallCaps/>
                <w:color w:val="FFFFFF" w:themeColor="background1"/>
              </w:rPr>
            </w:pPr>
            <w:r w:rsidRPr="00CE6EDB">
              <w:rPr>
                <w:rFonts w:asciiTheme="majorHAnsi" w:hAnsiTheme="majorHAnsi" w:cstheme="majorHAnsi"/>
                <w:smallCaps/>
                <w:color w:val="FFFFFF" w:themeColor="background1"/>
              </w:rPr>
              <w:t>Installasjon</w:t>
            </w:r>
          </w:p>
        </w:tc>
        <w:tc>
          <w:tcPr>
            <w:tcW w:w="2578" w:type="dxa"/>
            <w:shd w:val="clear" w:color="auto" w:fill="009193"/>
            <w:vAlign w:val="center"/>
          </w:tcPr>
          <w:p w14:paraId="2CD6216C" w14:textId="77777777" w:rsidR="00912974" w:rsidRPr="00CE6EDB" w:rsidRDefault="00912974" w:rsidP="0052051C">
            <w:pPr>
              <w:rPr>
                <w:rFonts w:asciiTheme="majorHAnsi" w:hAnsiTheme="majorHAnsi" w:cstheme="majorHAnsi"/>
                <w:smallCaps/>
                <w:color w:val="FFFFFF" w:themeColor="background1"/>
              </w:rPr>
            </w:pPr>
            <w:r w:rsidRPr="00CE6EDB">
              <w:rPr>
                <w:rFonts w:asciiTheme="majorHAnsi" w:hAnsiTheme="majorHAnsi" w:cstheme="majorHAnsi"/>
                <w:smallCaps/>
                <w:color w:val="FFFFFF" w:themeColor="background1"/>
              </w:rPr>
              <w:t>Synergireferanse</w:t>
            </w:r>
          </w:p>
        </w:tc>
      </w:tr>
      <w:tr w:rsidR="00912974" w:rsidRPr="002152AD" w14:paraId="2CD62172" w14:textId="77777777" w:rsidTr="00B72CBB">
        <w:trPr>
          <w:trHeight w:hRule="exact" w:val="737"/>
        </w:trPr>
        <w:sdt>
          <w:sdtPr>
            <w:rPr>
              <w:rFonts w:asciiTheme="majorHAnsi" w:hAnsiTheme="majorHAnsi" w:cstheme="majorHAnsi"/>
              <w:sz w:val="18"/>
              <w:szCs w:val="18"/>
            </w:rPr>
            <w:id w:val="-3287729"/>
            <w:placeholder>
              <w:docPart w:val="56F4EB85A9364CFD960136402E1CB4ED"/>
            </w:placeholder>
          </w:sdtPr>
          <w:sdtEndPr/>
          <w:sdtContent>
            <w:tc>
              <w:tcPr>
                <w:tcW w:w="4395" w:type="dxa"/>
                <w:shd w:val="clear" w:color="auto" w:fill="FFFFFF" w:themeFill="background1"/>
                <w:vAlign w:val="center"/>
              </w:tcPr>
              <w:p w14:paraId="2CD6216E" w14:textId="0C413D41" w:rsidR="00912974" w:rsidRPr="00CE6EDB" w:rsidRDefault="00B72CBB" w:rsidP="0052051C">
                <w:pPr>
                  <w:rPr>
                    <w:rFonts w:asciiTheme="majorHAnsi" w:hAnsiTheme="majorHAnsi" w:cstheme="majorHAnsi"/>
                    <w:smallCaps/>
                    <w:color w:val="FFFFFF" w:themeColor="background1"/>
                  </w:rPr>
                </w:pPr>
                <w:r w:rsidRPr="00CE6EDB">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919167500"/>
            <w:placeholder>
              <w:docPart w:val="7C56E24FF6104C519D4AB520FEEFD123"/>
            </w:placeholder>
          </w:sdtPr>
          <w:sdtEndPr/>
          <w:sdtContent>
            <w:tc>
              <w:tcPr>
                <w:tcW w:w="1134" w:type="dxa"/>
                <w:shd w:val="clear" w:color="auto" w:fill="FFFFFF" w:themeFill="background1"/>
                <w:vAlign w:val="center"/>
              </w:tcPr>
              <w:p w14:paraId="2CD6216F" w14:textId="34ACE4B7" w:rsidR="00912974" w:rsidRPr="00CE6EDB" w:rsidRDefault="00B72CBB" w:rsidP="0052051C">
                <w:pPr>
                  <w:rPr>
                    <w:rFonts w:asciiTheme="majorHAnsi" w:hAnsiTheme="majorHAnsi" w:cstheme="majorHAnsi"/>
                    <w:smallCaps/>
                    <w:color w:val="FFFFFF" w:themeColor="background1"/>
                  </w:rPr>
                </w:pPr>
                <w:r w:rsidRPr="00CE6EDB">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914316699"/>
            <w:placeholder>
              <w:docPart w:val="CAA60B6810B4449499FEC62741FE8BBA"/>
            </w:placeholder>
          </w:sdtPr>
          <w:sdtEndPr/>
          <w:sdtContent>
            <w:tc>
              <w:tcPr>
                <w:tcW w:w="2551" w:type="dxa"/>
                <w:shd w:val="clear" w:color="auto" w:fill="FFFFFF" w:themeFill="background1"/>
                <w:vAlign w:val="center"/>
              </w:tcPr>
              <w:p w14:paraId="2CD62170" w14:textId="2D38D4D5" w:rsidR="00912974" w:rsidRPr="00CE6EDB" w:rsidRDefault="00B72CBB" w:rsidP="0052051C">
                <w:pPr>
                  <w:rPr>
                    <w:rFonts w:asciiTheme="majorHAnsi" w:hAnsiTheme="majorHAnsi" w:cstheme="majorHAnsi"/>
                    <w:smallCaps/>
                    <w:color w:val="FFFFFF" w:themeColor="background1"/>
                  </w:rPr>
                </w:pPr>
                <w:r w:rsidRPr="00CE6EDB">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446465919"/>
            <w:placeholder>
              <w:docPart w:val="D08A92FDEA744799B763FA0459F6627F"/>
            </w:placeholder>
          </w:sdtPr>
          <w:sdtEndPr/>
          <w:sdtContent>
            <w:tc>
              <w:tcPr>
                <w:tcW w:w="2578" w:type="dxa"/>
                <w:shd w:val="clear" w:color="auto" w:fill="FFFFFF" w:themeFill="background1"/>
                <w:vAlign w:val="center"/>
              </w:tcPr>
              <w:p w14:paraId="2CD62171" w14:textId="74E77453" w:rsidR="00912974" w:rsidRPr="002152AD" w:rsidRDefault="00B72CBB" w:rsidP="0052051C">
                <w:pPr>
                  <w:rPr>
                    <w:rFonts w:asciiTheme="majorHAnsi" w:hAnsiTheme="majorHAnsi" w:cstheme="majorHAnsi"/>
                    <w:smallCaps/>
                    <w:color w:val="FFFFFF" w:themeColor="background1"/>
                  </w:rPr>
                </w:pPr>
                <w:r w:rsidRPr="00CE6EDB">
                  <w:rPr>
                    <w:rFonts w:asciiTheme="majorHAnsi" w:hAnsiTheme="majorHAnsi" w:cstheme="majorHAnsi"/>
                    <w:sz w:val="18"/>
                    <w:szCs w:val="18"/>
                  </w:rPr>
                  <w:t xml:space="preserve"> </w:t>
                </w:r>
              </w:p>
            </w:tc>
          </w:sdtContent>
        </w:sdt>
      </w:tr>
      <w:tr w:rsidR="007416D5" w:rsidRPr="002152AD" w14:paraId="2CD62174" w14:textId="77777777" w:rsidTr="00B72CBB">
        <w:tblPrEx>
          <w:shd w:val="clear" w:color="auto" w:fill="auto"/>
          <w:tblCellMar>
            <w:top w:w="0" w:type="dxa"/>
            <w:left w:w="108" w:type="dxa"/>
            <w:bottom w:w="0" w:type="dxa"/>
            <w:right w:w="108" w:type="dxa"/>
          </w:tblCellMar>
        </w:tblPrEx>
        <w:trPr>
          <w:trHeight w:hRule="exact" w:val="113"/>
        </w:trPr>
        <w:tc>
          <w:tcPr>
            <w:tcW w:w="10658" w:type="dxa"/>
            <w:gridSpan w:val="4"/>
            <w:shd w:val="clear" w:color="auto" w:fill="009193"/>
          </w:tcPr>
          <w:p w14:paraId="2CD62173" w14:textId="77777777" w:rsidR="007416D5" w:rsidRPr="002152AD" w:rsidRDefault="007416D5" w:rsidP="0052051C">
            <w:pPr>
              <w:rPr>
                <w:rFonts w:asciiTheme="majorHAnsi" w:hAnsiTheme="majorHAnsi" w:cstheme="majorHAnsi"/>
              </w:rPr>
            </w:pPr>
          </w:p>
        </w:tc>
      </w:tr>
    </w:tbl>
    <w:p w14:paraId="60FD9D7B" w14:textId="4E51524C" w:rsidR="00234D6C" w:rsidRDefault="00234D6C" w:rsidP="007416D5">
      <w:pPr>
        <w:rPr>
          <w:rFonts w:asciiTheme="majorHAnsi" w:hAnsiTheme="majorHAnsi" w:cstheme="majorHAnsi"/>
        </w:rPr>
      </w:pPr>
    </w:p>
    <w:sectPr w:rsidR="00234D6C" w:rsidSect="00DB15D0">
      <w:headerReference w:type="even" r:id="rId20"/>
      <w:headerReference w:type="default" r:id="rId21"/>
      <w:footerReference w:type="even" r:id="rId22"/>
      <w:footerReference w:type="default" r:id="rId23"/>
      <w:headerReference w:type="first" r:id="rId24"/>
      <w:footerReference w:type="first" r:id="rId25"/>
      <w:pgSz w:w="11906" w:h="16838" w:code="9"/>
      <w:pgMar w:top="720" w:right="624" w:bottom="720" w:left="62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B766E" w14:textId="77777777" w:rsidR="00442B7D" w:rsidRDefault="00442B7D" w:rsidP="00090378">
      <w:pPr>
        <w:spacing w:after="0" w:line="240" w:lineRule="auto"/>
      </w:pPr>
      <w:r>
        <w:separator/>
      </w:r>
    </w:p>
  </w:endnote>
  <w:endnote w:type="continuationSeparator" w:id="0">
    <w:p w14:paraId="4F1325D6" w14:textId="77777777" w:rsidR="00442B7D" w:rsidRDefault="00442B7D" w:rsidP="00090378">
      <w:pPr>
        <w:spacing w:after="0" w:line="240" w:lineRule="auto"/>
      </w:pPr>
      <w:r>
        <w:continuationSeparator/>
      </w:r>
    </w:p>
  </w:endnote>
  <w:endnote w:type="continuationNotice" w:id="1">
    <w:p w14:paraId="79B24629" w14:textId="77777777" w:rsidR="00442B7D" w:rsidRDefault="00442B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E6A" w14:textId="77777777" w:rsidR="00EB67C5" w:rsidRDefault="00EB67C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8" w14:textId="5E398A05" w:rsidR="007416D5" w:rsidRPr="00D02BA9" w:rsidRDefault="001025FC" w:rsidP="001025FC">
    <w:pPr>
      <w:pStyle w:val="Bunntekst"/>
      <w:tabs>
        <w:tab w:val="clear" w:pos="4536"/>
        <w:tab w:val="clear" w:pos="9072"/>
        <w:tab w:val="right" w:pos="10632"/>
      </w:tabs>
      <w:jc w:val="right"/>
      <w:rPr>
        <w:color w:val="808080" w:themeColor="background1" w:themeShade="80"/>
        <w:sz w:val="16"/>
        <w:szCs w:val="16"/>
      </w:rPr>
    </w:pPr>
    <w:r w:rsidRPr="000423F1">
      <w:rPr>
        <w:color w:val="808080" w:themeColor="background1" w:themeShade="80"/>
        <w:sz w:val="16"/>
        <w:szCs w:val="16"/>
      </w:rPr>
      <w:t xml:space="preserve">Fagansvarlig: </w:t>
    </w:r>
    <w:r>
      <w:rPr>
        <w:color w:val="808080" w:themeColor="background1" w:themeShade="80"/>
        <w:sz w:val="16"/>
        <w:szCs w:val="16"/>
      </w:rPr>
      <w:t>TBD</w:t>
    </w:r>
    <w:r w:rsidRPr="000423F1">
      <w:rPr>
        <w:color w:val="808080" w:themeColor="background1" w:themeShade="80"/>
        <w:sz w:val="16"/>
        <w:szCs w:val="16"/>
      </w:rPr>
      <w:t xml:space="preserve">. Koordinator: </w:t>
    </w:r>
    <w:r>
      <w:rPr>
        <w:color w:val="808080" w:themeColor="background1" w:themeShade="80"/>
        <w:sz w:val="16"/>
        <w:szCs w:val="16"/>
      </w:rPr>
      <w:t>TDB</w:t>
    </w:r>
    <w:r w:rsidRPr="000423F1">
      <w:rPr>
        <w:color w:val="808080" w:themeColor="background1" w:themeShade="80"/>
        <w:sz w:val="16"/>
        <w:szCs w:val="16"/>
      </w:rPr>
      <w:t xml:space="preserve">. </w:t>
    </w:r>
    <w:r>
      <w:rPr>
        <w:color w:val="808080" w:themeColor="background1" w:themeShade="80"/>
        <w:sz w:val="16"/>
        <w:szCs w:val="16"/>
      </w:rPr>
      <w:t>R</w:t>
    </w:r>
    <w:r w:rsidRPr="000423F1">
      <w:rPr>
        <w:color w:val="808080" w:themeColor="background1" w:themeShade="80"/>
        <w:sz w:val="16"/>
        <w:szCs w:val="16"/>
      </w:rPr>
      <w:t xml:space="preserve">evisjon </w:t>
    </w:r>
    <w:proofErr w:type="spellStart"/>
    <w:r>
      <w:rPr>
        <w:color w:val="808080" w:themeColor="background1" w:themeShade="80"/>
        <w:sz w:val="16"/>
        <w:szCs w:val="16"/>
      </w:rPr>
      <w:t>X</w:t>
    </w:r>
    <w:proofErr w:type="spellEnd"/>
    <w:r w:rsidRPr="000423F1">
      <w:rPr>
        <w:color w:val="808080" w:themeColor="background1" w:themeShade="80"/>
        <w:sz w:val="16"/>
        <w:szCs w:val="16"/>
      </w:rPr>
      <w:t xml:space="preserve"> pr. </w:t>
    </w:r>
    <w:r>
      <w:rPr>
        <w:color w:val="808080" w:themeColor="background1" w:themeShade="80"/>
        <w:sz w:val="16"/>
        <w:szCs w:val="16"/>
      </w:rPr>
      <w:t>DD/MM/ÅÅ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BA9BC" w14:textId="77777777" w:rsidR="00EB67C5" w:rsidRDefault="00EB67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25F2A" w14:textId="77777777" w:rsidR="00442B7D" w:rsidRDefault="00442B7D" w:rsidP="00090378">
      <w:pPr>
        <w:spacing w:after="0" w:line="240" w:lineRule="auto"/>
      </w:pPr>
      <w:r>
        <w:separator/>
      </w:r>
    </w:p>
  </w:footnote>
  <w:footnote w:type="continuationSeparator" w:id="0">
    <w:p w14:paraId="152E6F42" w14:textId="77777777" w:rsidR="00442B7D" w:rsidRDefault="00442B7D" w:rsidP="00090378">
      <w:pPr>
        <w:spacing w:after="0" w:line="240" w:lineRule="auto"/>
      </w:pPr>
      <w:r>
        <w:continuationSeparator/>
      </w:r>
    </w:p>
  </w:footnote>
  <w:footnote w:type="continuationNotice" w:id="1">
    <w:p w14:paraId="0B0D88D0" w14:textId="77777777" w:rsidR="00442B7D" w:rsidRDefault="00442B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AFE2" w14:textId="77777777" w:rsidR="00EB67C5" w:rsidRDefault="00EB67C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6" w14:textId="12ADA2C8" w:rsidR="00090378" w:rsidRPr="004E630D" w:rsidRDefault="00D02BA9" w:rsidP="00090378">
    <w:pPr>
      <w:pStyle w:val="Topptekst"/>
      <w:rPr>
        <w:sz w:val="18"/>
        <w:szCs w:val="18"/>
      </w:rPr>
    </w:pPr>
    <w:r w:rsidRPr="004E630D">
      <w:rPr>
        <w:sz w:val="18"/>
        <w:szCs w:val="18"/>
      </w:rPr>
      <w:t xml:space="preserve"> Side </w:t>
    </w:r>
    <w:r w:rsidRPr="004E630D">
      <w:rPr>
        <w:sz w:val="18"/>
        <w:szCs w:val="18"/>
      </w:rPr>
      <w:fldChar w:fldCharType="begin"/>
    </w:r>
    <w:r w:rsidRPr="004E630D">
      <w:rPr>
        <w:sz w:val="18"/>
        <w:szCs w:val="18"/>
      </w:rPr>
      <w:instrText xml:space="preserve"> PAGE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r w:rsidRPr="004E630D">
      <w:rPr>
        <w:sz w:val="18"/>
        <w:szCs w:val="18"/>
      </w:rPr>
      <w:t xml:space="preserve"> av </w:t>
    </w:r>
    <w:r w:rsidRPr="004E630D">
      <w:rPr>
        <w:sz w:val="18"/>
        <w:szCs w:val="18"/>
      </w:rPr>
      <w:fldChar w:fldCharType="begin"/>
    </w:r>
    <w:r w:rsidRPr="004E630D">
      <w:rPr>
        <w:sz w:val="18"/>
        <w:szCs w:val="18"/>
      </w:rPr>
      <w:instrText xml:space="preserve"> NUMPAGES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p>
  <w:p w14:paraId="2CD62187" w14:textId="77777777" w:rsidR="00E019E8" w:rsidRDefault="00E019E8" w:rsidP="0009037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59F" w14:textId="77777777" w:rsidR="00EB67C5" w:rsidRDefault="00EB67C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F6022"/>
    <w:multiLevelType w:val="hybridMultilevel"/>
    <w:tmpl w:val="6800265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44349A"/>
    <w:multiLevelType w:val="hybridMultilevel"/>
    <w:tmpl w:val="8F6CBB2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DE4ED4"/>
    <w:multiLevelType w:val="hybridMultilevel"/>
    <w:tmpl w:val="0CF0AD3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573B8E"/>
    <w:multiLevelType w:val="hybridMultilevel"/>
    <w:tmpl w:val="30E8B6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7A92A55"/>
    <w:multiLevelType w:val="hybridMultilevel"/>
    <w:tmpl w:val="EFA0516E"/>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350490"/>
    <w:multiLevelType w:val="hybridMultilevel"/>
    <w:tmpl w:val="4C1A009C"/>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CD4FF8"/>
    <w:multiLevelType w:val="hybridMultilevel"/>
    <w:tmpl w:val="35BA696A"/>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3B433CA"/>
    <w:multiLevelType w:val="hybridMultilevel"/>
    <w:tmpl w:val="2A58E588"/>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69673B"/>
    <w:multiLevelType w:val="hybridMultilevel"/>
    <w:tmpl w:val="065AE530"/>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DF8306B"/>
    <w:multiLevelType w:val="hybridMultilevel"/>
    <w:tmpl w:val="88966426"/>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112925"/>
    <w:multiLevelType w:val="hybridMultilevel"/>
    <w:tmpl w:val="61823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E84F4C"/>
    <w:multiLevelType w:val="hybridMultilevel"/>
    <w:tmpl w:val="2CAE9C3E"/>
    <w:lvl w:ilvl="0" w:tplc="4DBC9BF2">
      <w:start w:val="1"/>
      <w:numFmt w:val="bullet"/>
      <w:lvlText w:val=""/>
      <w:lvlJc w:val="left"/>
      <w:pPr>
        <w:ind w:left="720" w:hanging="360"/>
      </w:pPr>
      <w:rPr>
        <w:rFonts w:ascii="Wingdings" w:hAnsi="Wingdings" w:hint="default"/>
        <w:color w:val="FFC000" w:themeColor="accent4"/>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0"/>
  </w:num>
  <w:num w:numId="5">
    <w:abstractNumId w:val="0"/>
  </w:num>
  <w:num w:numId="6">
    <w:abstractNumId w:val="4"/>
  </w:num>
  <w:num w:numId="7">
    <w:abstractNumId w:val="11"/>
  </w:num>
  <w:num w:numId="8">
    <w:abstractNumId w:val="8"/>
  </w:num>
  <w:num w:numId="9">
    <w:abstractNumId w:val="5"/>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B8E"/>
    <w:rsid w:val="000274B7"/>
    <w:rsid w:val="000353AD"/>
    <w:rsid w:val="0003548D"/>
    <w:rsid w:val="0003606B"/>
    <w:rsid w:val="0003682E"/>
    <w:rsid w:val="000535E9"/>
    <w:rsid w:val="00061A0C"/>
    <w:rsid w:val="00067B6D"/>
    <w:rsid w:val="00073222"/>
    <w:rsid w:val="00090378"/>
    <w:rsid w:val="000A006A"/>
    <w:rsid w:val="000A077C"/>
    <w:rsid w:val="000A3E33"/>
    <w:rsid w:val="000B1A08"/>
    <w:rsid w:val="000B67D7"/>
    <w:rsid w:val="000B6F78"/>
    <w:rsid w:val="000C08DA"/>
    <w:rsid w:val="000C170E"/>
    <w:rsid w:val="000D1410"/>
    <w:rsid w:val="000D72C0"/>
    <w:rsid w:val="00100F86"/>
    <w:rsid w:val="00101625"/>
    <w:rsid w:val="001025FC"/>
    <w:rsid w:val="00121B55"/>
    <w:rsid w:val="00123E32"/>
    <w:rsid w:val="00127450"/>
    <w:rsid w:val="00132216"/>
    <w:rsid w:val="00143BA0"/>
    <w:rsid w:val="00145781"/>
    <w:rsid w:val="00157062"/>
    <w:rsid w:val="00173453"/>
    <w:rsid w:val="00182D8E"/>
    <w:rsid w:val="00186676"/>
    <w:rsid w:val="00193BA9"/>
    <w:rsid w:val="001959D8"/>
    <w:rsid w:val="00195B1A"/>
    <w:rsid w:val="001B1583"/>
    <w:rsid w:val="001B2E24"/>
    <w:rsid w:val="001B41B0"/>
    <w:rsid w:val="001E19B8"/>
    <w:rsid w:val="001E4AE5"/>
    <w:rsid w:val="001E57EA"/>
    <w:rsid w:val="001F20F5"/>
    <w:rsid w:val="001F38F8"/>
    <w:rsid w:val="001F4690"/>
    <w:rsid w:val="0020004F"/>
    <w:rsid w:val="002101A0"/>
    <w:rsid w:val="002128FC"/>
    <w:rsid w:val="0021454A"/>
    <w:rsid w:val="002152AD"/>
    <w:rsid w:val="00216498"/>
    <w:rsid w:val="00217012"/>
    <w:rsid w:val="00225AF6"/>
    <w:rsid w:val="002274B5"/>
    <w:rsid w:val="002311ED"/>
    <w:rsid w:val="00231880"/>
    <w:rsid w:val="00234D6C"/>
    <w:rsid w:val="002439E5"/>
    <w:rsid w:val="002479E2"/>
    <w:rsid w:val="002536ED"/>
    <w:rsid w:val="00265F36"/>
    <w:rsid w:val="00267B9E"/>
    <w:rsid w:val="00286418"/>
    <w:rsid w:val="00290019"/>
    <w:rsid w:val="00292ABB"/>
    <w:rsid w:val="002A54D6"/>
    <w:rsid w:val="002A627C"/>
    <w:rsid w:val="002B4EE4"/>
    <w:rsid w:val="002C7F40"/>
    <w:rsid w:val="002E3626"/>
    <w:rsid w:val="002F5852"/>
    <w:rsid w:val="003015F5"/>
    <w:rsid w:val="00306EFC"/>
    <w:rsid w:val="003155A1"/>
    <w:rsid w:val="00327C1B"/>
    <w:rsid w:val="00362EEB"/>
    <w:rsid w:val="00373597"/>
    <w:rsid w:val="0037676D"/>
    <w:rsid w:val="00377270"/>
    <w:rsid w:val="003930E1"/>
    <w:rsid w:val="003B1546"/>
    <w:rsid w:val="003B432B"/>
    <w:rsid w:val="003C5E21"/>
    <w:rsid w:val="003D59A2"/>
    <w:rsid w:val="003D6D6F"/>
    <w:rsid w:val="003F3D88"/>
    <w:rsid w:val="003F48F4"/>
    <w:rsid w:val="00431F01"/>
    <w:rsid w:val="00436632"/>
    <w:rsid w:val="00442B7D"/>
    <w:rsid w:val="00464D1A"/>
    <w:rsid w:val="004679E5"/>
    <w:rsid w:val="004707AA"/>
    <w:rsid w:val="00472771"/>
    <w:rsid w:val="0047279F"/>
    <w:rsid w:val="0047285D"/>
    <w:rsid w:val="00491CDA"/>
    <w:rsid w:val="00494B13"/>
    <w:rsid w:val="004A1372"/>
    <w:rsid w:val="004A5D47"/>
    <w:rsid w:val="004A73EE"/>
    <w:rsid w:val="004B1C76"/>
    <w:rsid w:val="004B2EB8"/>
    <w:rsid w:val="004C4CD8"/>
    <w:rsid w:val="004C7743"/>
    <w:rsid w:val="004D241C"/>
    <w:rsid w:val="004E630D"/>
    <w:rsid w:val="004F0161"/>
    <w:rsid w:val="0050098B"/>
    <w:rsid w:val="00502837"/>
    <w:rsid w:val="00506106"/>
    <w:rsid w:val="005062CD"/>
    <w:rsid w:val="005114F5"/>
    <w:rsid w:val="00514E70"/>
    <w:rsid w:val="00527F9E"/>
    <w:rsid w:val="00530B8E"/>
    <w:rsid w:val="00531AB8"/>
    <w:rsid w:val="005354A0"/>
    <w:rsid w:val="00550F71"/>
    <w:rsid w:val="005906F1"/>
    <w:rsid w:val="005A1B29"/>
    <w:rsid w:val="005C5E6E"/>
    <w:rsid w:val="005E12CE"/>
    <w:rsid w:val="005E7630"/>
    <w:rsid w:val="005F3BC0"/>
    <w:rsid w:val="005F4E66"/>
    <w:rsid w:val="005F7CF0"/>
    <w:rsid w:val="0060727A"/>
    <w:rsid w:val="00607357"/>
    <w:rsid w:val="006315C6"/>
    <w:rsid w:val="00633573"/>
    <w:rsid w:val="0063415C"/>
    <w:rsid w:val="006416A6"/>
    <w:rsid w:val="00642BA1"/>
    <w:rsid w:val="00646692"/>
    <w:rsid w:val="00657CB7"/>
    <w:rsid w:val="00661979"/>
    <w:rsid w:val="0066269B"/>
    <w:rsid w:val="00695C54"/>
    <w:rsid w:val="006A2930"/>
    <w:rsid w:val="006B407B"/>
    <w:rsid w:val="006C3E22"/>
    <w:rsid w:val="006C6F8D"/>
    <w:rsid w:val="006D1C18"/>
    <w:rsid w:val="006D7D1A"/>
    <w:rsid w:val="006E16D1"/>
    <w:rsid w:val="006E7211"/>
    <w:rsid w:val="00707A3A"/>
    <w:rsid w:val="007117D9"/>
    <w:rsid w:val="007230FB"/>
    <w:rsid w:val="00727BBC"/>
    <w:rsid w:val="00730B39"/>
    <w:rsid w:val="007355B0"/>
    <w:rsid w:val="00735A31"/>
    <w:rsid w:val="00737554"/>
    <w:rsid w:val="007416D5"/>
    <w:rsid w:val="007510D3"/>
    <w:rsid w:val="007547F8"/>
    <w:rsid w:val="007746A1"/>
    <w:rsid w:val="00776BE5"/>
    <w:rsid w:val="0078122C"/>
    <w:rsid w:val="007859B0"/>
    <w:rsid w:val="00785DCC"/>
    <w:rsid w:val="007A1702"/>
    <w:rsid w:val="007A28AD"/>
    <w:rsid w:val="007A59CD"/>
    <w:rsid w:val="007B5AB3"/>
    <w:rsid w:val="007D044A"/>
    <w:rsid w:val="007D4536"/>
    <w:rsid w:val="007D6326"/>
    <w:rsid w:val="007F269E"/>
    <w:rsid w:val="007F5979"/>
    <w:rsid w:val="008120CD"/>
    <w:rsid w:val="00817612"/>
    <w:rsid w:val="00827461"/>
    <w:rsid w:val="008335CE"/>
    <w:rsid w:val="008471F7"/>
    <w:rsid w:val="008513BE"/>
    <w:rsid w:val="00861A9A"/>
    <w:rsid w:val="00866619"/>
    <w:rsid w:val="00874B7B"/>
    <w:rsid w:val="0087526A"/>
    <w:rsid w:val="00885B1B"/>
    <w:rsid w:val="00885F0B"/>
    <w:rsid w:val="0089013C"/>
    <w:rsid w:val="00895EDA"/>
    <w:rsid w:val="00896CA2"/>
    <w:rsid w:val="00897E59"/>
    <w:rsid w:val="008C0836"/>
    <w:rsid w:val="008C5AA5"/>
    <w:rsid w:val="008D05D3"/>
    <w:rsid w:val="008D69BE"/>
    <w:rsid w:val="008D7BE9"/>
    <w:rsid w:val="008E3F4B"/>
    <w:rsid w:val="00912974"/>
    <w:rsid w:val="00922729"/>
    <w:rsid w:val="0092487C"/>
    <w:rsid w:val="00926021"/>
    <w:rsid w:val="00945FB5"/>
    <w:rsid w:val="00946B7A"/>
    <w:rsid w:val="00950359"/>
    <w:rsid w:val="009525D3"/>
    <w:rsid w:val="0096009D"/>
    <w:rsid w:val="00961F12"/>
    <w:rsid w:val="0098382C"/>
    <w:rsid w:val="0098677A"/>
    <w:rsid w:val="009A21E7"/>
    <w:rsid w:val="009A4E6E"/>
    <w:rsid w:val="009C1378"/>
    <w:rsid w:val="009D718B"/>
    <w:rsid w:val="009E3A51"/>
    <w:rsid w:val="009E49DE"/>
    <w:rsid w:val="009E7632"/>
    <w:rsid w:val="009F5791"/>
    <w:rsid w:val="00A15FBA"/>
    <w:rsid w:val="00A17C03"/>
    <w:rsid w:val="00A30429"/>
    <w:rsid w:val="00A30E19"/>
    <w:rsid w:val="00A3106C"/>
    <w:rsid w:val="00A40EEB"/>
    <w:rsid w:val="00A412B6"/>
    <w:rsid w:val="00A4372C"/>
    <w:rsid w:val="00A45983"/>
    <w:rsid w:val="00A50AAA"/>
    <w:rsid w:val="00A571F2"/>
    <w:rsid w:val="00A6758C"/>
    <w:rsid w:val="00A71F9A"/>
    <w:rsid w:val="00A80A5D"/>
    <w:rsid w:val="00AA371B"/>
    <w:rsid w:val="00AB285E"/>
    <w:rsid w:val="00AB32CB"/>
    <w:rsid w:val="00AB5B9B"/>
    <w:rsid w:val="00AC1DE7"/>
    <w:rsid w:val="00AC4DBA"/>
    <w:rsid w:val="00AD0075"/>
    <w:rsid w:val="00AD7B09"/>
    <w:rsid w:val="00AE09FB"/>
    <w:rsid w:val="00AF71BB"/>
    <w:rsid w:val="00AF724F"/>
    <w:rsid w:val="00B01F90"/>
    <w:rsid w:val="00B23AB5"/>
    <w:rsid w:val="00B2714A"/>
    <w:rsid w:val="00B43292"/>
    <w:rsid w:val="00B51FD3"/>
    <w:rsid w:val="00B6729B"/>
    <w:rsid w:val="00B71B06"/>
    <w:rsid w:val="00B72CBB"/>
    <w:rsid w:val="00B81A1B"/>
    <w:rsid w:val="00B82C78"/>
    <w:rsid w:val="00BA2621"/>
    <w:rsid w:val="00BA53F2"/>
    <w:rsid w:val="00BA7AC0"/>
    <w:rsid w:val="00BB61AE"/>
    <w:rsid w:val="00BC0235"/>
    <w:rsid w:val="00BC18D7"/>
    <w:rsid w:val="00BC40DE"/>
    <w:rsid w:val="00BC46EA"/>
    <w:rsid w:val="00BE4818"/>
    <w:rsid w:val="00BE72B7"/>
    <w:rsid w:val="00BF7877"/>
    <w:rsid w:val="00BF7A08"/>
    <w:rsid w:val="00C308E5"/>
    <w:rsid w:val="00C35A09"/>
    <w:rsid w:val="00C36E0E"/>
    <w:rsid w:val="00C714BF"/>
    <w:rsid w:val="00C76E0D"/>
    <w:rsid w:val="00C808B9"/>
    <w:rsid w:val="00C92977"/>
    <w:rsid w:val="00CA3893"/>
    <w:rsid w:val="00CA3E6C"/>
    <w:rsid w:val="00CB3157"/>
    <w:rsid w:val="00CD1DFB"/>
    <w:rsid w:val="00CD2F5C"/>
    <w:rsid w:val="00CD3A89"/>
    <w:rsid w:val="00CD43E2"/>
    <w:rsid w:val="00CE6D69"/>
    <w:rsid w:val="00CE6EDB"/>
    <w:rsid w:val="00CF0FCB"/>
    <w:rsid w:val="00D000E8"/>
    <w:rsid w:val="00D02BA9"/>
    <w:rsid w:val="00D045EA"/>
    <w:rsid w:val="00D06FBA"/>
    <w:rsid w:val="00D12960"/>
    <w:rsid w:val="00D205AA"/>
    <w:rsid w:val="00D244F2"/>
    <w:rsid w:val="00D248C8"/>
    <w:rsid w:val="00D5208E"/>
    <w:rsid w:val="00D55704"/>
    <w:rsid w:val="00D64141"/>
    <w:rsid w:val="00D774AA"/>
    <w:rsid w:val="00D85085"/>
    <w:rsid w:val="00D909A3"/>
    <w:rsid w:val="00DA4289"/>
    <w:rsid w:val="00DB0DDD"/>
    <w:rsid w:val="00DB15D0"/>
    <w:rsid w:val="00DC25FC"/>
    <w:rsid w:val="00DC3772"/>
    <w:rsid w:val="00DC64D6"/>
    <w:rsid w:val="00DD0AE4"/>
    <w:rsid w:val="00DD6F4A"/>
    <w:rsid w:val="00DE308A"/>
    <w:rsid w:val="00DE4210"/>
    <w:rsid w:val="00DF2916"/>
    <w:rsid w:val="00E019E8"/>
    <w:rsid w:val="00E05137"/>
    <w:rsid w:val="00E132B2"/>
    <w:rsid w:val="00E165C3"/>
    <w:rsid w:val="00E2243B"/>
    <w:rsid w:val="00E740F9"/>
    <w:rsid w:val="00E7505A"/>
    <w:rsid w:val="00E81969"/>
    <w:rsid w:val="00E94AFD"/>
    <w:rsid w:val="00EA39E8"/>
    <w:rsid w:val="00EA3C62"/>
    <w:rsid w:val="00EB0935"/>
    <w:rsid w:val="00EB26AC"/>
    <w:rsid w:val="00EB3D46"/>
    <w:rsid w:val="00EB67C5"/>
    <w:rsid w:val="00ED232A"/>
    <w:rsid w:val="00EF4E5C"/>
    <w:rsid w:val="00F06598"/>
    <w:rsid w:val="00F112DA"/>
    <w:rsid w:val="00F2131F"/>
    <w:rsid w:val="00F3025D"/>
    <w:rsid w:val="00F33DAE"/>
    <w:rsid w:val="00F4187C"/>
    <w:rsid w:val="00F60499"/>
    <w:rsid w:val="00F70E8B"/>
    <w:rsid w:val="00F75D67"/>
    <w:rsid w:val="00F84193"/>
    <w:rsid w:val="00F858D9"/>
    <w:rsid w:val="00F90132"/>
    <w:rsid w:val="00F973B0"/>
    <w:rsid w:val="00FA02BF"/>
    <w:rsid w:val="00FA04F6"/>
    <w:rsid w:val="00FC03A5"/>
    <w:rsid w:val="00FC1FE2"/>
    <w:rsid w:val="00FD0E27"/>
    <w:rsid w:val="00FD5BE1"/>
    <w:rsid w:val="00FF064B"/>
    <w:rsid w:val="00FF1584"/>
    <w:rsid w:val="00FF5862"/>
    <w:rsid w:val="00FF5E37"/>
    <w:rsid w:val="06DBE316"/>
    <w:rsid w:val="4BD0058F"/>
    <w:rsid w:val="61030132"/>
    <w:rsid w:val="68D8EB02"/>
    <w:rsid w:val="75D14A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62115"/>
  <w15:chartTrackingRefBased/>
  <w15:docId w15:val="{0BBC96D4-E9D4-4E35-A05D-2A042EE4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9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903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378"/>
  </w:style>
  <w:style w:type="paragraph" w:styleId="Bunntekst">
    <w:name w:val="footer"/>
    <w:basedOn w:val="Normal"/>
    <w:link w:val="BunntekstTegn"/>
    <w:uiPriority w:val="99"/>
    <w:unhideWhenUsed/>
    <w:rsid w:val="000903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378"/>
  </w:style>
  <w:style w:type="paragraph" w:styleId="Listeavsnitt">
    <w:name w:val="List Paragraph"/>
    <w:basedOn w:val="Normal"/>
    <w:uiPriority w:val="34"/>
    <w:qFormat/>
    <w:rsid w:val="004C4CD8"/>
    <w:pPr>
      <w:ind w:left="720"/>
      <w:contextualSpacing/>
    </w:pPr>
  </w:style>
  <w:style w:type="paragraph" w:styleId="Bobletekst">
    <w:name w:val="Balloon Text"/>
    <w:basedOn w:val="Normal"/>
    <w:link w:val="BobletekstTegn"/>
    <w:uiPriority w:val="99"/>
    <w:semiHidden/>
    <w:unhideWhenUsed/>
    <w:rsid w:val="00ED23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D232A"/>
    <w:rPr>
      <w:rFonts w:ascii="Segoe UI" w:hAnsi="Segoe UI" w:cs="Segoe UI"/>
      <w:sz w:val="18"/>
      <w:szCs w:val="18"/>
    </w:rPr>
  </w:style>
  <w:style w:type="character" w:styleId="Plassholdertekst">
    <w:name w:val="Placeholder Text"/>
    <w:basedOn w:val="Standardskriftforavsnitt"/>
    <w:uiPriority w:val="99"/>
    <w:semiHidden/>
    <w:rsid w:val="000A006A"/>
    <w:rPr>
      <w:color w:val="808080"/>
    </w:rPr>
  </w:style>
  <w:style w:type="character" w:styleId="Hyperkobling">
    <w:name w:val="Hyperlink"/>
    <w:basedOn w:val="Standardskriftforavsnitt"/>
    <w:uiPriority w:val="99"/>
    <w:unhideWhenUsed/>
    <w:rsid w:val="00950359"/>
    <w:rPr>
      <w:color w:val="0563C1" w:themeColor="hyperlink"/>
      <w:u w:val="single"/>
    </w:rPr>
  </w:style>
  <w:style w:type="character" w:styleId="Ulstomtale">
    <w:name w:val="Unresolved Mention"/>
    <w:basedOn w:val="Standardskriftforavsnitt"/>
    <w:uiPriority w:val="99"/>
    <w:semiHidden/>
    <w:unhideWhenUsed/>
    <w:rsid w:val="00950359"/>
    <w:rPr>
      <w:color w:val="605E5C"/>
      <w:shd w:val="clear" w:color="auto" w:fill="E1DFDD"/>
    </w:rPr>
  </w:style>
  <w:style w:type="character" w:styleId="Fulgthyperkobling">
    <w:name w:val="FollowedHyperlink"/>
    <w:basedOn w:val="Standardskriftforavsnitt"/>
    <w:uiPriority w:val="99"/>
    <w:semiHidden/>
    <w:unhideWhenUsed/>
    <w:rsid w:val="00101625"/>
    <w:rPr>
      <w:color w:val="954F72" w:themeColor="followedHyperlink"/>
      <w:u w:val="single"/>
    </w:rPr>
  </w:style>
  <w:style w:type="character" w:styleId="Merknadsreferanse">
    <w:name w:val="annotation reference"/>
    <w:basedOn w:val="Standardskriftforavsnitt"/>
    <w:uiPriority w:val="99"/>
    <w:semiHidden/>
    <w:unhideWhenUsed/>
    <w:rsid w:val="000C170E"/>
    <w:rPr>
      <w:sz w:val="16"/>
      <w:szCs w:val="16"/>
    </w:rPr>
  </w:style>
  <w:style w:type="paragraph" w:styleId="Merknadstekst">
    <w:name w:val="annotation text"/>
    <w:basedOn w:val="Normal"/>
    <w:link w:val="MerknadstekstTegn"/>
    <w:uiPriority w:val="99"/>
    <w:semiHidden/>
    <w:unhideWhenUsed/>
    <w:rsid w:val="000C17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170E"/>
    <w:rPr>
      <w:sz w:val="20"/>
      <w:szCs w:val="20"/>
    </w:rPr>
  </w:style>
  <w:style w:type="paragraph" w:styleId="Kommentaremne">
    <w:name w:val="annotation subject"/>
    <w:basedOn w:val="Merknadstekst"/>
    <w:next w:val="Merknadstekst"/>
    <w:link w:val="KommentaremneTegn"/>
    <w:uiPriority w:val="99"/>
    <w:semiHidden/>
    <w:unhideWhenUsed/>
    <w:rsid w:val="000C170E"/>
    <w:rPr>
      <w:b/>
      <w:bCs/>
    </w:rPr>
  </w:style>
  <w:style w:type="character" w:customStyle="1" w:styleId="KommentaremneTegn">
    <w:name w:val="Kommentaremne Tegn"/>
    <w:basedOn w:val="MerknadstekstTegn"/>
    <w:link w:val="Kommentaremne"/>
    <w:uiPriority w:val="99"/>
    <w:semiHidden/>
    <w:rsid w:val="000C17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0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watch?v=b1dMK6S9DOY"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F4EB85A9364CFD960136402E1CB4ED"/>
        <w:category>
          <w:name w:val="General"/>
          <w:gallery w:val="placeholder"/>
        </w:category>
        <w:types>
          <w:type w:val="bbPlcHdr"/>
        </w:types>
        <w:behaviors>
          <w:behavior w:val="content"/>
        </w:behaviors>
        <w:guid w:val="{22F86C84-1D1D-4080-BE3E-4061B5533171}"/>
      </w:docPartPr>
      <w:docPartBody>
        <w:p w:rsidR="0080502B" w:rsidRDefault="009D718B" w:rsidP="009D718B">
          <w:pPr>
            <w:pStyle w:val="56F4EB85A9364CFD960136402E1CB4ED"/>
          </w:pPr>
          <w:r>
            <w:rPr>
              <w:rStyle w:val="Plassholdertekst"/>
              <w:lang w:val="en-US"/>
            </w:rPr>
            <w:t>Skriv..</w:t>
          </w:r>
          <w:r w:rsidRPr="000A006A">
            <w:rPr>
              <w:rStyle w:val="Plassholdertekst"/>
              <w:lang w:val="en-US"/>
            </w:rPr>
            <w:t>.</w:t>
          </w:r>
        </w:p>
      </w:docPartBody>
    </w:docPart>
    <w:docPart>
      <w:docPartPr>
        <w:name w:val="7C56E24FF6104C519D4AB520FEEFD123"/>
        <w:category>
          <w:name w:val="General"/>
          <w:gallery w:val="placeholder"/>
        </w:category>
        <w:types>
          <w:type w:val="bbPlcHdr"/>
        </w:types>
        <w:behaviors>
          <w:behavior w:val="content"/>
        </w:behaviors>
        <w:guid w:val="{ACD9A626-78B5-4FB5-BDA6-A21E1117D047}"/>
      </w:docPartPr>
      <w:docPartBody>
        <w:p w:rsidR="0080502B" w:rsidRDefault="009D718B" w:rsidP="009D718B">
          <w:pPr>
            <w:pStyle w:val="7C56E24FF6104C519D4AB520FEEFD123"/>
          </w:pPr>
          <w:r>
            <w:rPr>
              <w:rStyle w:val="Plassholdertekst"/>
              <w:lang w:val="en-US"/>
            </w:rPr>
            <w:t>Skriv..</w:t>
          </w:r>
          <w:r w:rsidRPr="000A006A">
            <w:rPr>
              <w:rStyle w:val="Plassholdertekst"/>
              <w:lang w:val="en-US"/>
            </w:rPr>
            <w:t>.</w:t>
          </w:r>
        </w:p>
      </w:docPartBody>
    </w:docPart>
    <w:docPart>
      <w:docPartPr>
        <w:name w:val="CAA60B6810B4449499FEC62741FE8BBA"/>
        <w:category>
          <w:name w:val="General"/>
          <w:gallery w:val="placeholder"/>
        </w:category>
        <w:types>
          <w:type w:val="bbPlcHdr"/>
        </w:types>
        <w:behaviors>
          <w:behavior w:val="content"/>
        </w:behaviors>
        <w:guid w:val="{50D9034A-DB93-42C1-9ADA-8F35ED0397DA}"/>
      </w:docPartPr>
      <w:docPartBody>
        <w:p w:rsidR="0080502B" w:rsidRDefault="009D718B" w:rsidP="009D718B">
          <w:pPr>
            <w:pStyle w:val="CAA60B6810B4449499FEC62741FE8BBA"/>
          </w:pPr>
          <w:r>
            <w:rPr>
              <w:rStyle w:val="Plassholdertekst"/>
              <w:lang w:val="en-US"/>
            </w:rPr>
            <w:t>Skriv..</w:t>
          </w:r>
          <w:r w:rsidRPr="000A006A">
            <w:rPr>
              <w:rStyle w:val="Plassholdertekst"/>
              <w:lang w:val="en-US"/>
            </w:rPr>
            <w:t>.</w:t>
          </w:r>
        </w:p>
      </w:docPartBody>
    </w:docPart>
    <w:docPart>
      <w:docPartPr>
        <w:name w:val="D08A92FDEA744799B763FA0459F6627F"/>
        <w:category>
          <w:name w:val="General"/>
          <w:gallery w:val="placeholder"/>
        </w:category>
        <w:types>
          <w:type w:val="bbPlcHdr"/>
        </w:types>
        <w:behaviors>
          <w:behavior w:val="content"/>
        </w:behaviors>
        <w:guid w:val="{B168A9D3-18CF-4B2F-B8A1-51B681616BAC}"/>
      </w:docPartPr>
      <w:docPartBody>
        <w:p w:rsidR="0080502B" w:rsidRDefault="009D718B" w:rsidP="009D718B">
          <w:pPr>
            <w:pStyle w:val="D08A92FDEA744799B763FA0459F6627F"/>
          </w:pPr>
          <w:r>
            <w:rPr>
              <w:rStyle w:val="Plassholdertekst"/>
              <w:lang w:val="en-US"/>
            </w:rPr>
            <w:t>Skriv..</w:t>
          </w:r>
          <w:r w:rsidRPr="000A006A">
            <w:rPr>
              <w:rStyle w:val="Plassholdertekst"/>
              <w:lang w:val="en-US"/>
            </w:rPr>
            <w:t>.</w:t>
          </w:r>
        </w:p>
      </w:docPartBody>
    </w:docPart>
    <w:docPart>
      <w:docPartPr>
        <w:name w:val="EEC640046E8446609550908ED3A10F8E"/>
        <w:category>
          <w:name w:val="General"/>
          <w:gallery w:val="placeholder"/>
        </w:category>
        <w:types>
          <w:type w:val="bbPlcHdr"/>
        </w:types>
        <w:behaviors>
          <w:behavior w:val="content"/>
        </w:behaviors>
        <w:guid w:val="{DF93520C-C833-463D-830F-45D171B85377}"/>
      </w:docPartPr>
      <w:docPartBody>
        <w:p w:rsidR="00977B40" w:rsidRDefault="003F067D" w:rsidP="003F067D">
          <w:pPr>
            <w:pStyle w:val="EEC640046E8446609550908ED3A10F8E"/>
          </w:pPr>
          <w:r>
            <w:rPr>
              <w:rStyle w:val="Plassholdertekst"/>
              <w:lang w:val="en-US"/>
            </w:rPr>
            <w:t>Skriv..</w:t>
          </w:r>
          <w:r w:rsidRPr="000A006A">
            <w:rPr>
              <w:rStyle w:val="Plassholdertekst"/>
              <w:lang w:val="en-US"/>
            </w:rPr>
            <w:t>.</w:t>
          </w:r>
        </w:p>
      </w:docPartBody>
    </w:docPart>
    <w:docPart>
      <w:docPartPr>
        <w:name w:val="7DF103AE6F014BB18B3A9AFD3489D2ED"/>
        <w:category>
          <w:name w:val="General"/>
          <w:gallery w:val="placeholder"/>
        </w:category>
        <w:types>
          <w:type w:val="bbPlcHdr"/>
        </w:types>
        <w:behaviors>
          <w:behavior w:val="content"/>
        </w:behaviors>
        <w:guid w:val="{CE6CCFBD-4582-412D-A063-BC9F6DB6D64E}"/>
      </w:docPartPr>
      <w:docPartBody>
        <w:p w:rsidR="00977B40" w:rsidRDefault="003F067D" w:rsidP="003F067D">
          <w:pPr>
            <w:pStyle w:val="7DF103AE6F014BB18B3A9AFD3489D2ED"/>
          </w:pPr>
          <w:r>
            <w:rPr>
              <w:rStyle w:val="Plassholdertekst"/>
              <w:lang w:val="en-US"/>
            </w:rPr>
            <w:t>Skriv..</w:t>
          </w:r>
          <w:r w:rsidRPr="000A006A">
            <w:rPr>
              <w:rStyle w:val="Plassholdertekst"/>
              <w:lang w:val="en-US"/>
            </w:rPr>
            <w:t>.</w:t>
          </w:r>
        </w:p>
      </w:docPartBody>
    </w:docPart>
    <w:docPart>
      <w:docPartPr>
        <w:name w:val="C537D93A5F284EEEB7C44F9694952D00"/>
        <w:category>
          <w:name w:val="General"/>
          <w:gallery w:val="placeholder"/>
        </w:category>
        <w:types>
          <w:type w:val="bbPlcHdr"/>
        </w:types>
        <w:behaviors>
          <w:behavior w:val="content"/>
        </w:behaviors>
        <w:guid w:val="{F6A6F302-F6E8-46FB-94DB-DC72B0FEA756}"/>
      </w:docPartPr>
      <w:docPartBody>
        <w:p w:rsidR="00977B40" w:rsidRDefault="003F067D" w:rsidP="003F067D">
          <w:pPr>
            <w:pStyle w:val="C537D93A5F284EEEB7C44F9694952D00"/>
          </w:pPr>
          <w:r>
            <w:rPr>
              <w:rStyle w:val="Plassholdertekst"/>
              <w:lang w:val="en-US"/>
            </w:rPr>
            <w:t>Skriv..</w:t>
          </w:r>
          <w:r w:rsidRPr="000A006A">
            <w:rPr>
              <w:rStyle w:val="Plassholdertekst"/>
              <w:lang w:val="en-US"/>
            </w:rPr>
            <w:t>.</w:t>
          </w:r>
        </w:p>
      </w:docPartBody>
    </w:docPart>
    <w:docPart>
      <w:docPartPr>
        <w:name w:val="9CC299F2B2374FF6A544C53802673013"/>
        <w:category>
          <w:name w:val="General"/>
          <w:gallery w:val="placeholder"/>
        </w:category>
        <w:types>
          <w:type w:val="bbPlcHdr"/>
        </w:types>
        <w:behaviors>
          <w:behavior w:val="content"/>
        </w:behaviors>
        <w:guid w:val="{33F922E5-91D9-4925-81D7-BB538D410257}"/>
      </w:docPartPr>
      <w:docPartBody>
        <w:p w:rsidR="00977B40" w:rsidRDefault="003F067D" w:rsidP="003F067D">
          <w:pPr>
            <w:pStyle w:val="9CC299F2B2374FF6A544C53802673013"/>
          </w:pPr>
          <w:r>
            <w:rPr>
              <w:rStyle w:val="Plassholdertekst"/>
              <w:lang w:val="en-US"/>
            </w:rPr>
            <w:t>Skriv..</w:t>
          </w:r>
          <w:r w:rsidRPr="000A006A">
            <w:rPr>
              <w:rStyle w:val="Plassholdertekst"/>
              <w:lang w:val="en-US"/>
            </w:rPr>
            <w:t>.</w:t>
          </w:r>
        </w:p>
      </w:docPartBody>
    </w:docPart>
    <w:docPart>
      <w:docPartPr>
        <w:name w:val="2597100C818942E8BCDC086B0DE178C6"/>
        <w:category>
          <w:name w:val="General"/>
          <w:gallery w:val="placeholder"/>
        </w:category>
        <w:types>
          <w:type w:val="bbPlcHdr"/>
        </w:types>
        <w:behaviors>
          <w:behavior w:val="content"/>
        </w:behaviors>
        <w:guid w:val="{29767C15-819B-445D-B7CF-0D0058421EB2}"/>
      </w:docPartPr>
      <w:docPartBody>
        <w:p w:rsidR="00977B40" w:rsidRDefault="003F067D" w:rsidP="003F067D">
          <w:pPr>
            <w:pStyle w:val="2597100C818942E8BCDC086B0DE178C6"/>
          </w:pPr>
          <w:r>
            <w:rPr>
              <w:rStyle w:val="Plassholdertekst"/>
              <w:lang w:val="en-US"/>
            </w:rPr>
            <w:t>Skriv..</w:t>
          </w:r>
          <w:r w:rsidRPr="000A006A">
            <w:rPr>
              <w:rStyle w:val="Plassholdertekst"/>
              <w:lang w:val="en-US"/>
            </w:rPr>
            <w:t>.</w:t>
          </w:r>
        </w:p>
      </w:docPartBody>
    </w:docPart>
    <w:docPart>
      <w:docPartPr>
        <w:name w:val="E5A10F02A10E4DCC857C65940734D843"/>
        <w:category>
          <w:name w:val="General"/>
          <w:gallery w:val="placeholder"/>
        </w:category>
        <w:types>
          <w:type w:val="bbPlcHdr"/>
        </w:types>
        <w:behaviors>
          <w:behavior w:val="content"/>
        </w:behaviors>
        <w:guid w:val="{C3E5EC20-EAB7-4509-95D6-637B7B3D6203}"/>
      </w:docPartPr>
      <w:docPartBody>
        <w:p w:rsidR="00977B40" w:rsidRDefault="003F067D" w:rsidP="003F067D">
          <w:pPr>
            <w:pStyle w:val="E5A10F02A10E4DCC857C65940734D843"/>
          </w:pPr>
          <w:r>
            <w:rPr>
              <w:rStyle w:val="Plassholdertekst"/>
              <w:lang w:val="en-US"/>
            </w:rPr>
            <w:t>Skriv..</w:t>
          </w:r>
          <w:r w:rsidRPr="000A006A">
            <w:rPr>
              <w:rStyle w:val="Plassholdertekst"/>
              <w:lang w:val="en-US"/>
            </w:rPr>
            <w:t>.</w:t>
          </w:r>
        </w:p>
      </w:docPartBody>
    </w:docPart>
    <w:docPart>
      <w:docPartPr>
        <w:name w:val="442216D4F4934CCE87934A283E76F627"/>
        <w:category>
          <w:name w:val="General"/>
          <w:gallery w:val="placeholder"/>
        </w:category>
        <w:types>
          <w:type w:val="bbPlcHdr"/>
        </w:types>
        <w:behaviors>
          <w:behavior w:val="content"/>
        </w:behaviors>
        <w:guid w:val="{97E08675-25C8-42D1-A393-B1DAD62657FD}"/>
      </w:docPartPr>
      <w:docPartBody>
        <w:p w:rsidR="00977B40" w:rsidRDefault="003F067D" w:rsidP="003F067D">
          <w:pPr>
            <w:pStyle w:val="442216D4F4934CCE87934A283E76F627"/>
          </w:pPr>
          <w:r>
            <w:rPr>
              <w:rStyle w:val="Plassholdertekst"/>
              <w:lang w:val="en-US"/>
            </w:rPr>
            <w:t>Skriv..</w:t>
          </w:r>
          <w:r w:rsidRPr="000A006A">
            <w:rPr>
              <w:rStyle w:val="Plassholderteks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8B"/>
    <w:rsid w:val="000475CE"/>
    <w:rsid w:val="001D1CF4"/>
    <w:rsid w:val="002F2808"/>
    <w:rsid w:val="00340B2A"/>
    <w:rsid w:val="003F067D"/>
    <w:rsid w:val="004101FE"/>
    <w:rsid w:val="00445F8D"/>
    <w:rsid w:val="004A5DE5"/>
    <w:rsid w:val="004B1E69"/>
    <w:rsid w:val="00535827"/>
    <w:rsid w:val="00593A3C"/>
    <w:rsid w:val="005C5961"/>
    <w:rsid w:val="005F4E66"/>
    <w:rsid w:val="0063498D"/>
    <w:rsid w:val="00677E8A"/>
    <w:rsid w:val="006B6D34"/>
    <w:rsid w:val="006D697B"/>
    <w:rsid w:val="00733019"/>
    <w:rsid w:val="007376D5"/>
    <w:rsid w:val="00793D29"/>
    <w:rsid w:val="00796E2B"/>
    <w:rsid w:val="0080502B"/>
    <w:rsid w:val="00872D5C"/>
    <w:rsid w:val="008A4856"/>
    <w:rsid w:val="00977B40"/>
    <w:rsid w:val="00987D4F"/>
    <w:rsid w:val="009976CC"/>
    <w:rsid w:val="009D718B"/>
    <w:rsid w:val="00B60D2F"/>
    <w:rsid w:val="00B645CC"/>
    <w:rsid w:val="00B91D39"/>
    <w:rsid w:val="00BC4551"/>
    <w:rsid w:val="00BF5FEB"/>
    <w:rsid w:val="00CB3157"/>
    <w:rsid w:val="00CB5D22"/>
    <w:rsid w:val="00CF070F"/>
    <w:rsid w:val="00D52820"/>
    <w:rsid w:val="00FB0C04"/>
    <w:rsid w:val="00FB353A"/>
    <w:rsid w:val="00FB6B4F"/>
    <w:rsid w:val="00FD157C"/>
    <w:rsid w:val="00FE46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3F067D"/>
    <w:rPr>
      <w:color w:val="808080"/>
    </w:rPr>
  </w:style>
  <w:style w:type="paragraph" w:customStyle="1" w:styleId="56F4EB85A9364CFD960136402E1CB4ED">
    <w:name w:val="56F4EB85A9364CFD960136402E1CB4ED"/>
    <w:rsid w:val="009D718B"/>
  </w:style>
  <w:style w:type="paragraph" w:customStyle="1" w:styleId="7C56E24FF6104C519D4AB520FEEFD123">
    <w:name w:val="7C56E24FF6104C519D4AB520FEEFD123"/>
    <w:rsid w:val="009D718B"/>
  </w:style>
  <w:style w:type="paragraph" w:customStyle="1" w:styleId="CAA60B6810B4449499FEC62741FE8BBA">
    <w:name w:val="CAA60B6810B4449499FEC62741FE8BBA"/>
    <w:rsid w:val="009D718B"/>
  </w:style>
  <w:style w:type="paragraph" w:customStyle="1" w:styleId="D08A92FDEA744799B763FA0459F6627F">
    <w:name w:val="D08A92FDEA744799B763FA0459F6627F"/>
    <w:rsid w:val="009D718B"/>
  </w:style>
  <w:style w:type="paragraph" w:customStyle="1" w:styleId="EEC640046E8446609550908ED3A10F8E">
    <w:name w:val="EEC640046E8446609550908ED3A10F8E"/>
    <w:rsid w:val="003F067D"/>
  </w:style>
  <w:style w:type="paragraph" w:customStyle="1" w:styleId="7DF103AE6F014BB18B3A9AFD3489D2ED">
    <w:name w:val="7DF103AE6F014BB18B3A9AFD3489D2ED"/>
    <w:rsid w:val="003F067D"/>
  </w:style>
  <w:style w:type="paragraph" w:customStyle="1" w:styleId="C537D93A5F284EEEB7C44F9694952D00">
    <w:name w:val="C537D93A5F284EEEB7C44F9694952D00"/>
    <w:rsid w:val="003F067D"/>
  </w:style>
  <w:style w:type="paragraph" w:customStyle="1" w:styleId="9CC299F2B2374FF6A544C53802673013">
    <w:name w:val="9CC299F2B2374FF6A544C53802673013"/>
    <w:rsid w:val="003F067D"/>
  </w:style>
  <w:style w:type="paragraph" w:customStyle="1" w:styleId="2597100C818942E8BCDC086B0DE178C6">
    <w:name w:val="2597100C818942E8BCDC086B0DE178C6"/>
    <w:rsid w:val="003F067D"/>
  </w:style>
  <w:style w:type="paragraph" w:customStyle="1" w:styleId="E5A10F02A10E4DCC857C65940734D843">
    <w:name w:val="E5A10F02A10E4DCC857C65940734D843"/>
    <w:rsid w:val="003F067D"/>
  </w:style>
  <w:style w:type="paragraph" w:customStyle="1" w:styleId="442216D4F4934CCE87934A283E76F627">
    <w:name w:val="442216D4F4934CCE87934A283E76F627"/>
    <w:rsid w:val="003F0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28EF6994F2C4199B4200BD81530C8" ma:contentTypeVersion="6" ma:contentTypeDescription="Create a new document." ma:contentTypeScope="" ma:versionID="82d1aaaabbb043b7683669e2223c5239">
  <xsd:schema xmlns:xsd="http://www.w3.org/2001/XMLSchema" xmlns:xs="http://www.w3.org/2001/XMLSchema" xmlns:p="http://schemas.microsoft.com/office/2006/metadata/properties" xmlns:ns2="5a30f1f1-e1ce-490c-b02a-cd8bb662ba80" targetNamespace="http://schemas.microsoft.com/office/2006/metadata/properties" ma:root="true" ma:fieldsID="8828953e0336bb78bc7ba722a70f16c4" ns2:_="">
    <xsd:import namespace="5a30f1f1-e1ce-490c-b02a-cd8bb662ba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0f1f1-e1ce-490c-b02a-cd8bb662b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E5124D-3864-41C6-BE6F-CD33F706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0f1f1-e1ce-490c-b02a-cd8bb662b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2843F-7040-4A53-9185-F72D2C912394}">
  <ds:schemaRefs>
    <ds:schemaRef ds:uri="http://schemas.microsoft.com/sharepoint/v3/contenttype/forms"/>
  </ds:schemaRefs>
</ds:datastoreItem>
</file>

<file path=customXml/itemProps3.xml><?xml version="1.0" encoding="utf-8"?>
<ds:datastoreItem xmlns:ds="http://schemas.openxmlformats.org/officeDocument/2006/customXml" ds:itemID="{C43B1F9B-FE43-4B34-9411-B71623C676B2}">
  <ds:schemaRefs>
    <ds:schemaRef ds:uri="http://schemas.openxmlformats.org/officeDocument/2006/bibliography"/>
  </ds:schemaRefs>
</ds:datastoreItem>
</file>

<file path=customXml/itemProps4.xml><?xml version="1.0" encoding="utf-8"?>
<ds:datastoreItem xmlns:ds="http://schemas.openxmlformats.org/officeDocument/2006/customXml" ds:itemID="{7602CD2A-A844-469F-9BD1-A1151A7F7C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1307</Words>
  <Characters>6929</Characters>
  <Application>Microsoft Office Word</Application>
  <DocSecurity>0</DocSecurity>
  <Lines>57</Lines>
  <Paragraphs>16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Pertra</Company>
  <LinksUpToDate>false</LinksUpToDate>
  <CharactersWithSpaces>8220</CharactersWithSpaces>
  <SharedDoc>false</SharedDoc>
  <HLinks>
    <vt:vector size="6" baseType="variant">
      <vt:variant>
        <vt:i4>6488117</vt:i4>
      </vt:variant>
      <vt:variant>
        <vt:i4>0</vt:i4>
      </vt:variant>
      <vt:variant>
        <vt:i4>0</vt:i4>
      </vt:variant>
      <vt:variant>
        <vt:i4>5</vt:i4>
      </vt:variant>
      <vt:variant>
        <vt:lpwstr>https://www.youtube.com/watch?v=b1dMK6S9DOY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Bjørn-Ivar Amundsen</dc:creator>
  <cp:keywords/>
  <dc:description/>
  <cp:lastModifiedBy>Anine Stiansen</cp:lastModifiedBy>
  <cp:revision>3</cp:revision>
  <cp:lastPrinted>2020-01-07T05:45:00Z</cp:lastPrinted>
  <dcterms:created xsi:type="dcterms:W3CDTF">2020-09-15T07:33:00Z</dcterms:created>
  <dcterms:modified xsi:type="dcterms:W3CDTF">2020-10-28T09:58:00Z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0x010100FB028EF6994F2C4199B4200BD81530C8</vt:lpwstr>
  </property>
  <property fmtid="{D5CDD505-2E9C-101B-9397-08002B2CF9AE}" pid="3" name="Information type">
    <vt:lpwstr>Selvverifikasjon</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AkerBP Assets">
    <vt:lpwstr>NA</vt:lpwstr>
  </property>
  <property fmtid="{D5CDD505-2E9C-101B-9397-08002B2CF9AE}" pid="8" name="ComplianceAssetId">
    <vt:lpwstr/>
  </property>
  <property fmtid="{D5CDD505-2E9C-101B-9397-08002B2CF9AE}" pid="9" name="TemplateUrl">
    <vt:lpwstr/>
  </property>
  <property fmtid="{D5CDD505-2E9C-101B-9397-08002B2CF9AE}" pid="10" name="abpAssets">
    <vt:lpwstr/>
  </property>
  <property fmtid="{D5CDD505-2E9C-101B-9397-08002B2CF9AE}" pid="11" name="Document type">
    <vt:lpwstr/>
  </property>
</Properties>
</file>